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CB20B" w14:textId="77777777" w:rsidR="00DD67BD" w:rsidRDefault="00000000">
      <w:pPr>
        <w:spacing w:after="0" w:line="240" w:lineRule="auto"/>
      </w:pPr>
      <w:r>
        <w:rPr>
          <w:rFonts w:asciiTheme="majorHAnsi" w:hAnsiTheme="majorHAnsi" w:cstheme="majorHAnsi"/>
          <w:b/>
          <w:bCs/>
          <w:u w:val="single"/>
        </w:rPr>
        <w:t>Sentence</w:t>
      </w:r>
    </w:p>
    <w:p w14:paraId="6007056B" w14:textId="77777777" w:rsidR="00DD67BD" w:rsidRDefault="00000000">
      <w:pPr>
        <w:spacing w:after="227" w:line="240" w:lineRule="auto"/>
      </w:pPr>
      <w:r>
        <w:rPr>
          <w:rFonts w:asciiTheme="majorHAnsi" w:eastAsia="Times New Roman" w:hAnsiTheme="majorHAnsi" w:cstheme="majorHAnsi"/>
        </w:rPr>
        <w:t xml:space="preserve">Suddenly a bright cloud overshadowed them, and from the cloud a voice said, ‘This is my beloved Son, with whom I am well pleased; listen to him!’ </w:t>
      </w:r>
      <w:r>
        <w:rPr>
          <w:rFonts w:asciiTheme="majorHAnsi" w:eastAsia="Times New Roman" w:hAnsiTheme="majorHAnsi" w:cstheme="majorHAnsi"/>
        </w:rPr>
        <w:tab/>
      </w:r>
      <w:r>
        <w:rPr>
          <w:rFonts w:ascii="Calibri Light" w:eastAsia="Times New Roman" w:hAnsi="Calibri Light" w:cs="Calibri Light"/>
        </w:rPr>
        <w:t xml:space="preserve">  </w:t>
      </w:r>
      <w:r>
        <w:rPr>
          <w:rFonts w:asciiTheme="majorHAnsi" w:eastAsia="Times New Roman" w:hAnsiTheme="majorHAnsi" w:cstheme="majorHAnsi"/>
          <w:b/>
          <w:bCs/>
          <w:i/>
          <w:iCs/>
        </w:rPr>
        <w:t>Matthew 17.5</w:t>
      </w:r>
    </w:p>
    <w:p w14:paraId="0867C745" w14:textId="77777777" w:rsidR="00DD67BD" w:rsidRDefault="00000000">
      <w:pPr>
        <w:spacing w:after="0" w:line="240" w:lineRule="auto"/>
      </w:pPr>
      <w:r>
        <w:rPr>
          <w:rFonts w:asciiTheme="majorHAnsi" w:eastAsia="Times New Roman" w:hAnsiTheme="majorHAnsi" w:cstheme="majorHAnsi"/>
          <w:b/>
          <w:bCs/>
          <w:u w:val="single"/>
        </w:rPr>
        <w:t>Prayer of the Day</w:t>
      </w:r>
    </w:p>
    <w:p w14:paraId="10545D0A" w14:textId="77777777" w:rsidR="00DD67BD" w:rsidRDefault="00000000">
      <w:pPr>
        <w:spacing w:after="0" w:line="240" w:lineRule="auto"/>
      </w:pPr>
      <w:r>
        <w:rPr>
          <w:rFonts w:asciiTheme="majorHAnsi" w:eastAsia="Times New Roman" w:hAnsiTheme="majorHAnsi" w:cstheme="majorHAnsi"/>
        </w:rPr>
        <w:t>Almighty God,</w:t>
      </w:r>
      <w:r>
        <w:rPr>
          <w:rFonts w:ascii="Calibri Light" w:eastAsia="Times New Roman" w:hAnsi="Calibri Light" w:cs="Calibri Light"/>
        </w:rPr>
        <w:t xml:space="preserve"> </w:t>
      </w:r>
      <w:r>
        <w:rPr>
          <w:rFonts w:asciiTheme="majorHAnsi" w:eastAsia="Times New Roman" w:hAnsiTheme="majorHAnsi" w:cstheme="majorHAnsi"/>
        </w:rPr>
        <w:t>you gave the law to guide our lives:</w:t>
      </w:r>
    </w:p>
    <w:p w14:paraId="0F81FA3D" w14:textId="77777777" w:rsidR="00DD67BD" w:rsidRDefault="00000000">
      <w:pPr>
        <w:spacing w:after="0" w:line="240" w:lineRule="auto"/>
      </w:pPr>
      <w:r>
        <w:rPr>
          <w:rFonts w:asciiTheme="majorHAnsi" w:eastAsia="Times New Roman" w:hAnsiTheme="majorHAnsi" w:cstheme="majorHAnsi"/>
        </w:rPr>
        <w:t>grant that we may never shrink from your commandments, but, as we are taught by your Spirit,</w:t>
      </w:r>
    </w:p>
    <w:p w14:paraId="0869B315" w14:textId="77777777" w:rsidR="00DD67BD" w:rsidRDefault="00000000">
      <w:pPr>
        <w:spacing w:after="0" w:line="240" w:lineRule="auto"/>
      </w:pPr>
      <w:r>
        <w:rPr>
          <w:rFonts w:asciiTheme="majorHAnsi" w:eastAsia="Times New Roman" w:hAnsiTheme="majorHAnsi" w:cstheme="majorHAnsi"/>
        </w:rPr>
        <w:t>may fulfil your law in perfect love;</w:t>
      </w:r>
    </w:p>
    <w:p w14:paraId="5A07D397" w14:textId="77777777" w:rsidR="00DD67BD" w:rsidRDefault="00000000">
      <w:pPr>
        <w:spacing w:after="0" w:line="240" w:lineRule="auto"/>
      </w:pPr>
      <w:r>
        <w:rPr>
          <w:rFonts w:asciiTheme="majorHAnsi" w:eastAsia="Times New Roman" w:hAnsiTheme="majorHAnsi" w:cstheme="majorHAnsi"/>
        </w:rPr>
        <w:t>through Christ our Lord,</w:t>
      </w:r>
    </w:p>
    <w:p w14:paraId="794D3313" w14:textId="77777777" w:rsidR="00DD67BD" w:rsidRDefault="00000000">
      <w:pPr>
        <w:spacing w:after="0" w:line="240" w:lineRule="auto"/>
      </w:pPr>
      <w:r>
        <w:rPr>
          <w:rFonts w:asciiTheme="majorHAnsi" w:eastAsia="Times New Roman" w:hAnsiTheme="majorHAnsi" w:cstheme="majorHAnsi"/>
        </w:rPr>
        <w:t>who lives and reigns with you and the Holy Spirit,</w:t>
      </w:r>
    </w:p>
    <w:p w14:paraId="21AD5D56" w14:textId="77777777" w:rsidR="00DD67BD" w:rsidRDefault="00000000">
      <w:pPr>
        <w:spacing w:after="227" w:line="240" w:lineRule="auto"/>
      </w:pPr>
      <w:r>
        <w:rPr>
          <w:rFonts w:asciiTheme="majorHAnsi" w:eastAsia="Times New Roman" w:hAnsiTheme="majorHAnsi" w:cstheme="majorHAnsi"/>
        </w:rPr>
        <w:t xml:space="preserve">one God now and for ever.          </w:t>
      </w:r>
      <w:r>
        <w:rPr>
          <w:rFonts w:asciiTheme="majorHAnsi" w:eastAsia="Times New Roman" w:hAnsiTheme="majorHAnsi" w:cstheme="majorHAnsi"/>
          <w:b/>
          <w:bCs/>
          <w:i/>
          <w:iCs/>
        </w:rPr>
        <w:t>Amen.</w:t>
      </w:r>
    </w:p>
    <w:p w14:paraId="12E2626B" w14:textId="77777777" w:rsidR="00DD67BD" w:rsidRDefault="00000000">
      <w:pPr>
        <w:spacing w:after="0" w:line="240" w:lineRule="auto"/>
      </w:pPr>
      <w:r>
        <w:rPr>
          <w:rFonts w:asciiTheme="majorHAnsi" w:hAnsiTheme="majorHAnsi" w:cstheme="majorHAnsi"/>
          <w:b/>
          <w:bCs/>
          <w:u w:val="single"/>
        </w:rPr>
        <w:t xml:space="preserve">The First Reading is from </w:t>
      </w:r>
      <w:r>
        <w:rPr>
          <w:rStyle w:val="Strong"/>
          <w:rFonts w:asciiTheme="majorHAnsi" w:eastAsia="Times New Roman" w:hAnsiTheme="majorHAnsi" w:cstheme="majorHAnsi"/>
          <w:u w:val="single"/>
        </w:rPr>
        <w:t>Exodus 24: 12-18</w:t>
      </w:r>
    </w:p>
    <w:p w14:paraId="11E662DD" w14:textId="77777777" w:rsidR="00DD67BD" w:rsidRDefault="00000000">
      <w:pPr>
        <w:spacing w:after="0" w:line="240" w:lineRule="auto"/>
      </w:pPr>
      <w:r>
        <w:rPr>
          <w:rFonts w:asciiTheme="majorHAnsi" w:eastAsia="Times New Roman" w:hAnsiTheme="majorHAnsi" w:cstheme="majorHAnsi"/>
          <w:vertAlign w:val="superscript"/>
        </w:rPr>
        <w:t>12</w:t>
      </w:r>
      <w:r>
        <w:rPr>
          <w:rFonts w:asciiTheme="majorHAnsi" w:eastAsia="Times New Roman" w:hAnsiTheme="majorHAnsi" w:cstheme="majorHAnsi"/>
        </w:rPr>
        <w:t>The L</w:t>
      </w:r>
      <w:r>
        <w:rPr>
          <w:rStyle w:val="smallcaps"/>
          <w:rFonts w:asciiTheme="majorHAnsi" w:eastAsia="Times New Roman" w:hAnsiTheme="majorHAnsi" w:cstheme="majorHAnsi"/>
        </w:rPr>
        <w:t>ord</w:t>
      </w:r>
      <w:r>
        <w:rPr>
          <w:rFonts w:asciiTheme="majorHAnsi" w:eastAsia="Times New Roman" w:hAnsiTheme="majorHAnsi" w:cstheme="majorHAnsi"/>
        </w:rPr>
        <w:t xml:space="preserve"> said to Moses, ‘Come up to me on the mountain, and wait there; and I will give you the tablets of stone, with the law and the commandment, which I have written for their instruction.’ </w:t>
      </w:r>
      <w:r>
        <w:rPr>
          <w:rFonts w:asciiTheme="majorHAnsi" w:eastAsia="Times New Roman" w:hAnsiTheme="majorHAnsi" w:cstheme="majorHAnsi"/>
          <w:vertAlign w:val="superscript"/>
        </w:rPr>
        <w:t>13</w:t>
      </w:r>
      <w:r>
        <w:rPr>
          <w:rFonts w:asciiTheme="majorHAnsi" w:eastAsia="Times New Roman" w:hAnsiTheme="majorHAnsi" w:cstheme="majorHAnsi"/>
        </w:rPr>
        <w:t xml:space="preserve">So Moses set out with his assistant Joshua, and Moses went up into the mountain of God. </w:t>
      </w:r>
      <w:r>
        <w:rPr>
          <w:rFonts w:asciiTheme="majorHAnsi" w:eastAsia="Times New Roman" w:hAnsiTheme="majorHAnsi" w:cstheme="majorHAnsi"/>
          <w:vertAlign w:val="superscript"/>
        </w:rPr>
        <w:t>14</w:t>
      </w:r>
      <w:r>
        <w:rPr>
          <w:rFonts w:asciiTheme="majorHAnsi" w:eastAsia="Times New Roman" w:hAnsiTheme="majorHAnsi" w:cstheme="majorHAnsi"/>
        </w:rPr>
        <w:t xml:space="preserve">To the elders he had said, ‘Wait here for us, until we come to you again; for Aaron and Hur are with you; whoever has a dispute may go to them.’ </w:t>
      </w:r>
      <w:r>
        <w:rPr>
          <w:rFonts w:asciiTheme="majorHAnsi" w:eastAsia="Times New Roman" w:hAnsiTheme="majorHAnsi" w:cstheme="majorHAnsi"/>
          <w:vertAlign w:val="superscript"/>
        </w:rPr>
        <w:t>15</w:t>
      </w:r>
      <w:r>
        <w:rPr>
          <w:rFonts w:asciiTheme="majorHAnsi" w:eastAsia="Times New Roman" w:hAnsiTheme="majorHAnsi" w:cstheme="majorHAnsi"/>
        </w:rPr>
        <w:t xml:space="preserve">Then Moses went up on the mountain, and the cloud covered the mountain. </w:t>
      </w:r>
      <w:r>
        <w:rPr>
          <w:rFonts w:asciiTheme="majorHAnsi" w:eastAsia="Times New Roman" w:hAnsiTheme="majorHAnsi" w:cstheme="majorHAnsi"/>
          <w:vertAlign w:val="superscript"/>
        </w:rPr>
        <w:t>16</w:t>
      </w:r>
      <w:r>
        <w:rPr>
          <w:rFonts w:asciiTheme="majorHAnsi" w:eastAsia="Times New Roman" w:hAnsiTheme="majorHAnsi" w:cstheme="majorHAnsi"/>
        </w:rPr>
        <w:t>The glory of the L</w:t>
      </w:r>
      <w:r>
        <w:rPr>
          <w:rStyle w:val="smallcaps"/>
          <w:rFonts w:asciiTheme="majorHAnsi" w:eastAsia="Times New Roman" w:hAnsiTheme="majorHAnsi" w:cstheme="majorHAnsi"/>
        </w:rPr>
        <w:t>ord</w:t>
      </w:r>
      <w:r>
        <w:rPr>
          <w:rFonts w:asciiTheme="majorHAnsi" w:eastAsia="Times New Roman" w:hAnsiTheme="majorHAnsi" w:cstheme="majorHAnsi"/>
        </w:rPr>
        <w:t xml:space="preserve"> settled on Mount Sinai, and the cloud covered it for six days; on the seventh day he called to Moses out of the cloud. </w:t>
      </w:r>
      <w:r>
        <w:rPr>
          <w:rFonts w:asciiTheme="majorHAnsi" w:eastAsia="Times New Roman" w:hAnsiTheme="majorHAnsi" w:cstheme="majorHAnsi"/>
          <w:vertAlign w:val="superscript"/>
        </w:rPr>
        <w:t>17</w:t>
      </w:r>
      <w:r>
        <w:rPr>
          <w:rFonts w:asciiTheme="majorHAnsi" w:eastAsia="Times New Roman" w:hAnsiTheme="majorHAnsi" w:cstheme="majorHAnsi"/>
        </w:rPr>
        <w:t>Now the appearance of the glory of the L</w:t>
      </w:r>
      <w:r>
        <w:rPr>
          <w:rStyle w:val="smallcaps"/>
          <w:rFonts w:asciiTheme="majorHAnsi" w:eastAsia="Times New Roman" w:hAnsiTheme="majorHAnsi" w:cstheme="majorHAnsi"/>
        </w:rPr>
        <w:t>ord</w:t>
      </w:r>
      <w:r>
        <w:rPr>
          <w:rFonts w:asciiTheme="majorHAnsi" w:eastAsia="Times New Roman" w:hAnsiTheme="majorHAnsi" w:cstheme="majorHAnsi"/>
        </w:rPr>
        <w:t xml:space="preserve"> was like a devouring fire on the top of the mountain in the sight of the people of Israel. </w:t>
      </w:r>
      <w:r>
        <w:rPr>
          <w:rFonts w:asciiTheme="majorHAnsi" w:eastAsia="Times New Roman" w:hAnsiTheme="majorHAnsi" w:cstheme="majorHAnsi"/>
          <w:vertAlign w:val="superscript"/>
        </w:rPr>
        <w:t>18</w:t>
      </w:r>
      <w:r>
        <w:rPr>
          <w:rFonts w:asciiTheme="majorHAnsi" w:eastAsia="Times New Roman" w:hAnsiTheme="majorHAnsi" w:cstheme="majorHAnsi"/>
        </w:rPr>
        <w:t xml:space="preserve">Moses entered the cloud, and went up on the mountain. Moses was on the mountain for forty days and forty nights. </w:t>
      </w:r>
    </w:p>
    <w:p w14:paraId="4E6B7068" w14:textId="77777777" w:rsidR="00DD67BD" w:rsidRDefault="00000000">
      <w:pPr>
        <w:spacing w:after="227" w:line="240" w:lineRule="auto"/>
      </w:pPr>
      <w:r>
        <w:rPr>
          <w:rFonts w:asciiTheme="majorHAnsi" w:hAnsiTheme="majorHAnsi" w:cstheme="majorHAnsi"/>
        </w:rPr>
        <w:t xml:space="preserve">Hear the word of the Lord,            </w:t>
      </w:r>
      <w:r>
        <w:rPr>
          <w:rFonts w:asciiTheme="majorHAnsi" w:hAnsiTheme="majorHAnsi" w:cstheme="majorHAnsi"/>
          <w:b/>
          <w:bCs/>
          <w:i/>
          <w:iCs/>
        </w:rPr>
        <w:t>Thanks be to God</w:t>
      </w:r>
    </w:p>
    <w:p w14:paraId="0AC4217F" w14:textId="77777777" w:rsidR="00DD67BD" w:rsidRDefault="00000000">
      <w:pPr>
        <w:spacing w:after="0" w:line="240" w:lineRule="auto"/>
      </w:pPr>
      <w:r>
        <w:rPr>
          <w:rFonts w:asciiTheme="majorHAnsi" w:eastAsia="Times New Roman" w:hAnsiTheme="majorHAnsi" w:cstheme="majorHAnsi"/>
          <w:b/>
          <w:bCs/>
          <w:u w:val="single"/>
        </w:rPr>
        <w:t>Psalm 2</w:t>
      </w:r>
    </w:p>
    <w:p w14:paraId="2145C534" w14:textId="77777777" w:rsidR="00DD67BD" w:rsidRDefault="00000000">
      <w:pPr>
        <w:spacing w:after="0" w:line="240" w:lineRule="auto"/>
      </w:pPr>
      <w:r>
        <w:rPr>
          <w:rFonts w:asciiTheme="majorHAnsi" w:hAnsiTheme="majorHAnsi" w:cstheme="majorHAnsi"/>
          <w:vertAlign w:val="superscript"/>
        </w:rPr>
        <w:t>1</w:t>
      </w:r>
      <w:r>
        <w:rPr>
          <w:rFonts w:asciiTheme="majorHAnsi" w:hAnsiTheme="majorHAnsi" w:cstheme="majorHAnsi"/>
        </w:rPr>
        <w:t>Why are the nations in tumult:</w:t>
      </w:r>
    </w:p>
    <w:p w14:paraId="0CAB1AFC" w14:textId="77777777" w:rsidR="00DD67BD" w:rsidRDefault="00000000">
      <w:pPr>
        <w:spacing w:after="0" w:line="240" w:lineRule="auto"/>
      </w:pPr>
      <w:r>
        <w:rPr>
          <w:rFonts w:asciiTheme="majorHAnsi" w:hAnsiTheme="majorHAnsi" w:cstheme="majorHAnsi"/>
          <w:b/>
          <w:bCs/>
          <w:i/>
          <w:iCs/>
        </w:rPr>
        <w:tab/>
        <w:t>and why do the peoples cherish a vain dream?</w:t>
      </w:r>
    </w:p>
    <w:p w14:paraId="1B36E6C7" w14:textId="77777777" w:rsidR="00DD67BD" w:rsidRDefault="00000000">
      <w:pPr>
        <w:spacing w:after="0" w:line="240" w:lineRule="auto"/>
      </w:pPr>
      <w:r>
        <w:rPr>
          <w:rFonts w:asciiTheme="majorHAnsi" w:hAnsiTheme="majorHAnsi" w:cstheme="majorHAnsi"/>
          <w:vertAlign w:val="superscript"/>
        </w:rPr>
        <w:t>2</w:t>
      </w:r>
      <w:r>
        <w:rPr>
          <w:rFonts w:asciiTheme="majorHAnsi" w:hAnsiTheme="majorHAnsi" w:cstheme="majorHAnsi"/>
        </w:rPr>
        <w:t>The kings of the earth rise up</w:t>
      </w:r>
    </w:p>
    <w:p w14:paraId="244020BC" w14:textId="77777777" w:rsidR="00DD67BD" w:rsidRDefault="00000000">
      <w:pPr>
        <w:spacing w:after="0" w:line="240" w:lineRule="auto"/>
      </w:pPr>
      <w:r>
        <w:rPr>
          <w:rFonts w:asciiTheme="majorHAnsi" w:hAnsiTheme="majorHAnsi" w:cstheme="majorHAnsi"/>
        </w:rPr>
        <w:t>and the rulers conspire together:</w:t>
      </w:r>
    </w:p>
    <w:p w14:paraId="4B3487DD" w14:textId="77777777" w:rsidR="00DD67BD" w:rsidRDefault="00000000">
      <w:pPr>
        <w:spacing w:after="0" w:line="240" w:lineRule="auto"/>
      </w:pPr>
      <w:r>
        <w:rPr>
          <w:rFonts w:asciiTheme="majorHAnsi" w:hAnsiTheme="majorHAnsi" w:cstheme="majorHAnsi"/>
          <w:b/>
          <w:bCs/>
          <w:i/>
          <w:iCs/>
        </w:rPr>
        <w:tab/>
        <w:t>against the Lord and against his anointed, saying,</w:t>
      </w:r>
    </w:p>
    <w:p w14:paraId="394D12A3" w14:textId="77777777" w:rsidR="00DD67BD" w:rsidRDefault="00000000">
      <w:pPr>
        <w:spacing w:after="0" w:line="240" w:lineRule="auto"/>
      </w:pPr>
      <w:r>
        <w:rPr>
          <w:rFonts w:asciiTheme="majorHAnsi" w:hAnsiTheme="majorHAnsi" w:cstheme="majorHAnsi"/>
          <w:vertAlign w:val="superscript"/>
        </w:rPr>
        <w:t>3</w:t>
      </w:r>
      <w:r>
        <w:rPr>
          <w:rFonts w:asciiTheme="majorHAnsi" w:hAnsiTheme="majorHAnsi" w:cstheme="majorHAnsi"/>
        </w:rPr>
        <w:t>‘Let us break their bonds asunder:</w:t>
      </w:r>
    </w:p>
    <w:p w14:paraId="5CD0B986" w14:textId="77777777" w:rsidR="00DD67BD" w:rsidRDefault="00000000">
      <w:pPr>
        <w:spacing w:after="0" w:line="240" w:lineRule="auto"/>
      </w:pPr>
      <w:r>
        <w:rPr>
          <w:rFonts w:asciiTheme="majorHAnsi" w:hAnsiTheme="majorHAnsi" w:cstheme="majorHAnsi"/>
          <w:b/>
          <w:bCs/>
          <w:i/>
          <w:iCs/>
        </w:rPr>
        <w:tab/>
        <w:t>let us throw off their chains from us.’</w:t>
      </w:r>
    </w:p>
    <w:p w14:paraId="4E6A405E" w14:textId="77777777" w:rsidR="00DD67BD" w:rsidRDefault="00000000">
      <w:pPr>
        <w:spacing w:after="0" w:line="240" w:lineRule="auto"/>
      </w:pPr>
      <w:r>
        <w:rPr>
          <w:rFonts w:asciiTheme="majorHAnsi" w:hAnsiTheme="majorHAnsi" w:cstheme="majorHAnsi"/>
          <w:vertAlign w:val="superscript"/>
        </w:rPr>
        <w:t>4</w:t>
      </w:r>
      <w:r>
        <w:rPr>
          <w:rFonts w:asciiTheme="majorHAnsi" w:hAnsiTheme="majorHAnsi" w:cstheme="majorHAnsi"/>
        </w:rPr>
        <w:t>He that dwells in heaven shall laugh them to scorn:</w:t>
      </w:r>
    </w:p>
    <w:p w14:paraId="5D342532" w14:textId="77777777" w:rsidR="00DD67BD" w:rsidRDefault="00000000">
      <w:pPr>
        <w:spacing w:after="0" w:line="240" w:lineRule="auto"/>
      </w:pPr>
      <w:r>
        <w:rPr>
          <w:rFonts w:asciiTheme="majorHAnsi" w:hAnsiTheme="majorHAnsi" w:cstheme="majorHAnsi"/>
          <w:b/>
          <w:bCs/>
          <w:i/>
          <w:iCs/>
        </w:rPr>
        <w:tab/>
        <w:t>the Lord will hold them in derision.</w:t>
      </w:r>
    </w:p>
    <w:p w14:paraId="3483E135" w14:textId="77777777" w:rsidR="00DD67BD" w:rsidRDefault="00000000">
      <w:pPr>
        <w:spacing w:after="0" w:line="240" w:lineRule="auto"/>
      </w:pPr>
      <w:r>
        <w:rPr>
          <w:rFonts w:asciiTheme="majorHAnsi" w:hAnsiTheme="majorHAnsi" w:cstheme="majorHAnsi"/>
          <w:vertAlign w:val="superscript"/>
        </w:rPr>
        <w:t>5</w:t>
      </w:r>
      <w:r>
        <w:rPr>
          <w:rFonts w:asciiTheme="majorHAnsi" w:hAnsiTheme="majorHAnsi" w:cstheme="majorHAnsi"/>
        </w:rPr>
        <w:t>Then will he speak to them in his wrath,</w:t>
      </w:r>
    </w:p>
    <w:p w14:paraId="42637343" w14:textId="77777777" w:rsidR="00DD67BD" w:rsidRDefault="00000000">
      <w:pPr>
        <w:spacing w:after="0" w:line="240" w:lineRule="auto"/>
      </w:pPr>
      <w:r>
        <w:rPr>
          <w:rFonts w:asciiTheme="majorHAnsi" w:hAnsiTheme="majorHAnsi" w:cstheme="majorHAnsi"/>
        </w:rPr>
        <w:t>and terrify them in his fury:</w:t>
      </w:r>
    </w:p>
    <w:p w14:paraId="7C49B657" w14:textId="77777777" w:rsidR="00DD67BD" w:rsidRDefault="00000000">
      <w:pPr>
        <w:spacing w:after="0" w:line="240" w:lineRule="auto"/>
      </w:pPr>
      <w:r>
        <w:rPr>
          <w:rFonts w:asciiTheme="majorHAnsi" w:hAnsiTheme="majorHAnsi" w:cstheme="majorHAnsi"/>
          <w:b/>
          <w:bCs/>
          <w:i/>
          <w:iCs/>
        </w:rPr>
        <w:tab/>
        <w:t xml:space="preserve">‘I, the Lord, have set up my king on Zion my holy </w:t>
      </w:r>
      <w:r>
        <w:rPr>
          <w:rFonts w:asciiTheme="majorHAnsi" w:hAnsiTheme="majorHAnsi" w:cstheme="majorHAnsi"/>
          <w:b/>
          <w:bCs/>
          <w:i/>
          <w:iCs/>
        </w:rPr>
        <w:tab/>
        <w:t>hill.’</w:t>
      </w:r>
    </w:p>
    <w:p w14:paraId="32E5221D" w14:textId="77777777" w:rsidR="00DD67BD" w:rsidRDefault="00000000">
      <w:pPr>
        <w:spacing w:after="0" w:line="240" w:lineRule="auto"/>
      </w:pPr>
      <w:r>
        <w:rPr>
          <w:rFonts w:asciiTheme="majorHAnsi" w:hAnsiTheme="majorHAnsi" w:cstheme="majorHAnsi"/>
          <w:vertAlign w:val="superscript"/>
        </w:rPr>
        <w:t>6</w:t>
      </w:r>
      <w:r>
        <w:rPr>
          <w:rFonts w:asciiTheme="majorHAnsi" w:hAnsiTheme="majorHAnsi" w:cstheme="majorHAnsi"/>
        </w:rPr>
        <w:t>I will announce the Lord’s decree,</w:t>
      </w:r>
    </w:p>
    <w:p w14:paraId="1B5A8BC7" w14:textId="77777777" w:rsidR="00DD67BD" w:rsidRDefault="00000000">
      <w:pPr>
        <w:spacing w:after="0" w:line="240" w:lineRule="auto"/>
      </w:pPr>
      <w:r>
        <w:rPr>
          <w:rFonts w:asciiTheme="majorHAnsi" w:hAnsiTheme="majorHAnsi" w:cstheme="majorHAnsi"/>
        </w:rPr>
        <w:t>that which he has spoken:</w:t>
      </w:r>
    </w:p>
    <w:p w14:paraId="7BB11194" w14:textId="77777777" w:rsidR="00DD67BD" w:rsidRDefault="00000000">
      <w:pPr>
        <w:spacing w:after="0" w:line="240" w:lineRule="auto"/>
      </w:pPr>
      <w:r>
        <w:rPr>
          <w:rFonts w:asciiTheme="majorHAnsi" w:hAnsiTheme="majorHAnsi" w:cstheme="majorHAnsi"/>
          <w:b/>
          <w:bCs/>
          <w:i/>
          <w:iCs/>
        </w:rPr>
        <w:tab/>
        <w:t>‘You are my son, this day have I begotten you.</w:t>
      </w:r>
    </w:p>
    <w:p w14:paraId="52FC551F" w14:textId="77777777" w:rsidR="00DD67BD" w:rsidRDefault="00000000">
      <w:pPr>
        <w:spacing w:after="0" w:line="240" w:lineRule="auto"/>
      </w:pPr>
      <w:r>
        <w:rPr>
          <w:rFonts w:asciiTheme="majorHAnsi" w:hAnsiTheme="majorHAnsi" w:cstheme="majorHAnsi"/>
          <w:b/>
          <w:bCs/>
          <w:i/>
          <w:iCs/>
          <w:vertAlign w:val="superscript"/>
        </w:rPr>
        <w:t>7</w:t>
      </w:r>
      <w:r>
        <w:rPr>
          <w:rFonts w:asciiTheme="majorHAnsi" w:hAnsiTheme="majorHAnsi" w:cstheme="majorHAnsi"/>
          <w:b/>
          <w:bCs/>
          <w:i/>
          <w:iCs/>
        </w:rPr>
        <w:t xml:space="preserve"> </w:t>
      </w:r>
      <w:r>
        <w:rPr>
          <w:rFonts w:asciiTheme="majorHAnsi" w:hAnsiTheme="majorHAnsi" w:cstheme="majorHAnsi"/>
        </w:rPr>
        <w:t>‘Ask of me, and I will give you the nations for your inheritance:</w:t>
      </w:r>
      <w:r>
        <w:rPr>
          <w:rFonts w:ascii="Calibri Light" w:hAnsi="Calibri Light" w:cs="Calibri Light"/>
        </w:rPr>
        <w:t xml:space="preserve"> </w:t>
      </w:r>
      <w:r>
        <w:rPr>
          <w:rFonts w:ascii="Calibri Light" w:hAnsi="Calibri Light" w:cs="Calibri Light"/>
          <w:b/>
          <w:bCs/>
          <w:i/>
          <w:iCs/>
        </w:rPr>
        <w:t xml:space="preserve"> </w:t>
      </w:r>
    </w:p>
    <w:p w14:paraId="355A77EE" w14:textId="77777777" w:rsidR="00DD67BD" w:rsidRDefault="00000000">
      <w:pPr>
        <w:spacing w:after="0" w:line="240" w:lineRule="auto"/>
      </w:pPr>
      <w:r>
        <w:rPr>
          <w:rFonts w:ascii="Calibri Light" w:hAnsi="Calibri Light" w:cs="Calibri Light"/>
          <w:b/>
          <w:bCs/>
          <w:i/>
          <w:iCs/>
        </w:rPr>
        <w:tab/>
      </w:r>
      <w:r>
        <w:rPr>
          <w:rFonts w:asciiTheme="majorHAnsi" w:hAnsiTheme="majorHAnsi" w:cstheme="majorHAnsi"/>
          <w:b/>
          <w:bCs/>
          <w:i/>
          <w:iCs/>
        </w:rPr>
        <w:t xml:space="preserve">the uttermost parts of the earth for your </w:t>
      </w:r>
      <w:r>
        <w:rPr>
          <w:rFonts w:asciiTheme="majorHAnsi" w:hAnsiTheme="majorHAnsi" w:cstheme="majorHAnsi"/>
          <w:b/>
          <w:bCs/>
          <w:i/>
          <w:iCs/>
        </w:rPr>
        <w:tab/>
        <w:t>possession.</w:t>
      </w:r>
    </w:p>
    <w:p w14:paraId="6AB7ADFD" w14:textId="77777777" w:rsidR="00DD67BD" w:rsidRDefault="00DD67BD">
      <w:pPr>
        <w:spacing w:after="0" w:line="240" w:lineRule="auto"/>
      </w:pPr>
    </w:p>
    <w:p w14:paraId="239ABC85" w14:textId="77777777" w:rsidR="00DD67BD" w:rsidRDefault="00000000">
      <w:pPr>
        <w:spacing w:after="0" w:line="240" w:lineRule="auto"/>
      </w:pPr>
      <w:r>
        <w:rPr>
          <w:rFonts w:asciiTheme="majorHAnsi" w:hAnsiTheme="majorHAnsi" w:cstheme="majorHAnsi"/>
          <w:vertAlign w:val="superscript"/>
        </w:rPr>
        <w:t>8</w:t>
      </w:r>
      <w:r>
        <w:rPr>
          <w:rFonts w:asciiTheme="majorHAnsi" w:hAnsiTheme="majorHAnsi" w:cstheme="majorHAnsi"/>
        </w:rPr>
        <w:t>‘You may break them with a rod of iron:</w:t>
      </w:r>
    </w:p>
    <w:p w14:paraId="023F0C97" w14:textId="77777777" w:rsidR="00DD67BD" w:rsidRDefault="00000000">
      <w:pPr>
        <w:spacing w:after="0" w:line="240" w:lineRule="auto"/>
      </w:pPr>
      <w:r>
        <w:rPr>
          <w:rFonts w:asciiTheme="majorHAnsi" w:hAnsiTheme="majorHAnsi" w:cstheme="majorHAnsi"/>
          <w:b/>
          <w:bCs/>
          <w:i/>
          <w:iCs/>
        </w:rPr>
        <w:tab/>
        <w:t>and shatter them in pieces like a potter’s vessel.’</w:t>
      </w:r>
    </w:p>
    <w:p w14:paraId="47D2C144" w14:textId="77777777" w:rsidR="00DD67BD" w:rsidRDefault="00000000">
      <w:pPr>
        <w:spacing w:after="0" w:line="240" w:lineRule="auto"/>
      </w:pPr>
      <w:r>
        <w:rPr>
          <w:rFonts w:asciiTheme="majorHAnsi" w:hAnsiTheme="majorHAnsi" w:cstheme="majorHAnsi"/>
          <w:vertAlign w:val="superscript"/>
        </w:rPr>
        <w:t>9</w:t>
      </w:r>
      <w:r>
        <w:rPr>
          <w:rFonts w:asciiTheme="majorHAnsi" w:hAnsiTheme="majorHAnsi" w:cstheme="majorHAnsi"/>
        </w:rPr>
        <w:t>Now therefore be wise, O kings:</w:t>
      </w:r>
    </w:p>
    <w:p w14:paraId="7B4D2152" w14:textId="77777777" w:rsidR="00DD67BD" w:rsidRDefault="00000000">
      <w:pPr>
        <w:spacing w:after="0" w:line="240" w:lineRule="auto"/>
      </w:pPr>
      <w:r>
        <w:rPr>
          <w:rFonts w:asciiTheme="majorHAnsi" w:hAnsiTheme="majorHAnsi" w:cstheme="majorHAnsi"/>
          <w:b/>
          <w:bCs/>
          <w:i/>
          <w:iCs/>
        </w:rPr>
        <w:tab/>
        <w:t>be advised, you that are judges of the earth.</w:t>
      </w:r>
    </w:p>
    <w:p w14:paraId="590452E7" w14:textId="77777777" w:rsidR="00DD67BD" w:rsidRDefault="00000000">
      <w:pPr>
        <w:spacing w:after="0" w:line="240" w:lineRule="auto"/>
      </w:pPr>
      <w:r>
        <w:rPr>
          <w:rFonts w:asciiTheme="majorHAnsi" w:hAnsiTheme="majorHAnsi" w:cstheme="majorHAnsi"/>
          <w:vertAlign w:val="superscript"/>
        </w:rPr>
        <w:t>10</w:t>
      </w:r>
      <w:r>
        <w:rPr>
          <w:rFonts w:asciiTheme="majorHAnsi" w:hAnsiTheme="majorHAnsi" w:cstheme="majorHAnsi"/>
        </w:rPr>
        <w:t>Serve the Lord with awe,</w:t>
      </w:r>
    </w:p>
    <w:p w14:paraId="15ED5B89" w14:textId="77777777" w:rsidR="00DD67BD" w:rsidRDefault="00000000">
      <w:pPr>
        <w:spacing w:after="0" w:line="240" w:lineRule="auto"/>
      </w:pPr>
      <w:r>
        <w:rPr>
          <w:rFonts w:asciiTheme="majorHAnsi" w:hAnsiTheme="majorHAnsi" w:cstheme="majorHAnsi"/>
        </w:rPr>
        <w:t>and govern yourselves in fear and trembling:</w:t>
      </w:r>
    </w:p>
    <w:p w14:paraId="4DDD54A9" w14:textId="77777777" w:rsidR="00DD67BD" w:rsidRDefault="00000000">
      <w:pPr>
        <w:spacing w:after="0" w:line="240" w:lineRule="auto"/>
      </w:pPr>
      <w:r>
        <w:rPr>
          <w:rFonts w:asciiTheme="majorHAnsi" w:hAnsiTheme="majorHAnsi" w:cstheme="majorHAnsi"/>
          <w:b/>
          <w:bCs/>
          <w:i/>
          <w:iCs/>
        </w:rPr>
        <w:tab/>
        <w:t>lest he be angry, and you perish in your course.</w:t>
      </w:r>
    </w:p>
    <w:p w14:paraId="3F05B295" w14:textId="77777777" w:rsidR="00DD67BD" w:rsidRDefault="00000000">
      <w:pPr>
        <w:spacing w:after="0" w:line="240" w:lineRule="auto"/>
      </w:pPr>
      <w:r>
        <w:rPr>
          <w:rFonts w:asciiTheme="majorHAnsi" w:hAnsiTheme="majorHAnsi" w:cstheme="majorHAnsi"/>
          <w:b/>
          <w:bCs/>
          <w:i/>
          <w:iCs/>
          <w:vertAlign w:val="superscript"/>
        </w:rPr>
        <w:t>1</w:t>
      </w:r>
      <w:r>
        <w:rPr>
          <w:rFonts w:asciiTheme="majorHAnsi" w:hAnsiTheme="majorHAnsi" w:cstheme="majorHAnsi"/>
          <w:vertAlign w:val="superscript"/>
        </w:rPr>
        <w:t>1</w:t>
      </w:r>
      <w:r>
        <w:rPr>
          <w:rFonts w:asciiTheme="majorHAnsi" w:hAnsiTheme="majorHAnsi" w:cstheme="majorHAnsi"/>
        </w:rPr>
        <w:t xml:space="preserve"> For his wrath is quickly kindled:</w:t>
      </w:r>
    </w:p>
    <w:p w14:paraId="58A0DA24" w14:textId="77777777" w:rsidR="00DD67BD" w:rsidRDefault="00000000">
      <w:pPr>
        <w:spacing w:after="227" w:line="240" w:lineRule="auto"/>
      </w:pPr>
      <w:r>
        <w:rPr>
          <w:rFonts w:asciiTheme="majorHAnsi" w:hAnsiTheme="majorHAnsi" w:cstheme="majorHAnsi"/>
        </w:rPr>
        <w:tab/>
      </w:r>
      <w:r>
        <w:rPr>
          <w:rFonts w:asciiTheme="majorHAnsi" w:hAnsiTheme="majorHAnsi" w:cstheme="majorHAnsi"/>
          <w:b/>
          <w:bCs/>
        </w:rPr>
        <w:t>Blessed are those who turn to him for refuge</w:t>
      </w:r>
    </w:p>
    <w:p w14:paraId="2DDD7304" w14:textId="77777777" w:rsidR="00DD67BD" w:rsidRDefault="00000000">
      <w:pPr>
        <w:spacing w:after="0" w:line="240" w:lineRule="auto"/>
      </w:pPr>
      <w:r>
        <w:rPr>
          <w:rStyle w:val="Strong"/>
          <w:rFonts w:asciiTheme="majorHAnsi" w:eastAsia="Times New Roman" w:hAnsiTheme="majorHAnsi" w:cstheme="majorHAnsi"/>
          <w:u w:val="single"/>
        </w:rPr>
        <w:t>The second reading is from 2 Peter 1: 16-21</w:t>
      </w:r>
    </w:p>
    <w:p w14:paraId="2392356D" w14:textId="77777777" w:rsidR="00DD67BD" w:rsidRDefault="00000000">
      <w:pPr>
        <w:spacing w:after="0" w:line="240" w:lineRule="auto"/>
      </w:pPr>
      <w:r>
        <w:rPr>
          <w:rFonts w:asciiTheme="majorHAnsi" w:eastAsia="Times New Roman" w:hAnsiTheme="majorHAnsi" w:cstheme="majorHAnsi"/>
          <w:vertAlign w:val="superscript"/>
        </w:rPr>
        <w:t>16</w:t>
      </w:r>
      <w:r>
        <w:rPr>
          <w:rFonts w:asciiTheme="majorHAnsi" w:eastAsia="Times New Roman" w:hAnsiTheme="majorHAnsi" w:cstheme="majorHAnsi"/>
        </w:rPr>
        <w:t xml:space="preserve">For we did not follow cleverly devised myths when we made known to you the power and coming of our Lord Jesus Christ, but we had been eyewitnesses of his majesty. </w:t>
      </w:r>
      <w:r>
        <w:rPr>
          <w:rFonts w:asciiTheme="majorHAnsi" w:eastAsia="Times New Roman" w:hAnsiTheme="majorHAnsi" w:cstheme="majorHAnsi"/>
          <w:vertAlign w:val="superscript"/>
        </w:rPr>
        <w:t>17</w:t>
      </w:r>
      <w:r>
        <w:rPr>
          <w:rFonts w:asciiTheme="majorHAnsi" w:eastAsia="Times New Roman" w:hAnsiTheme="majorHAnsi" w:cstheme="majorHAnsi"/>
        </w:rPr>
        <w:t xml:space="preserve">For he received honour and glory from God the Father when that voice was conveyed to him by the Majestic Glory, saying, ‘This is my Son, my Beloved, with whom I am well pleased.’ </w:t>
      </w:r>
      <w:r>
        <w:rPr>
          <w:rFonts w:asciiTheme="majorHAnsi" w:eastAsia="Times New Roman" w:hAnsiTheme="majorHAnsi" w:cstheme="majorHAnsi"/>
          <w:vertAlign w:val="superscript"/>
        </w:rPr>
        <w:t>18</w:t>
      </w:r>
      <w:r>
        <w:rPr>
          <w:rFonts w:asciiTheme="majorHAnsi" w:eastAsia="Times New Roman" w:hAnsiTheme="majorHAnsi" w:cstheme="majorHAnsi"/>
        </w:rPr>
        <w:t xml:space="preserve">We ourselves heard this voice come from heaven, while we were with him on the holy mountain. </w:t>
      </w:r>
      <w:r>
        <w:rPr>
          <w:rFonts w:asciiTheme="majorHAnsi" w:eastAsia="Times New Roman" w:hAnsiTheme="majorHAnsi" w:cstheme="majorHAnsi"/>
          <w:vertAlign w:val="superscript"/>
        </w:rPr>
        <w:t>19</w:t>
      </w:r>
      <w:r>
        <w:rPr>
          <w:rFonts w:asciiTheme="majorHAnsi" w:eastAsia="Times New Roman" w:hAnsiTheme="majorHAnsi" w:cstheme="majorHAnsi"/>
        </w:rPr>
        <w:t xml:space="preserve">So we have the prophetic message more fully confirmed. You will do well to be attentive to this as to a lamp shining in a dark place, until the day dawns and the morning star rises in your hearts. </w:t>
      </w:r>
      <w:r>
        <w:rPr>
          <w:rFonts w:asciiTheme="majorHAnsi" w:eastAsia="Times New Roman" w:hAnsiTheme="majorHAnsi" w:cstheme="majorHAnsi"/>
          <w:vertAlign w:val="superscript"/>
        </w:rPr>
        <w:t>20</w:t>
      </w:r>
      <w:r>
        <w:rPr>
          <w:rFonts w:asciiTheme="majorHAnsi" w:eastAsia="Times New Roman" w:hAnsiTheme="majorHAnsi" w:cstheme="majorHAnsi"/>
        </w:rPr>
        <w:t xml:space="preserve">First of all you must understand this, that no prophecy of scripture is a matter of one’s own interpretation, </w:t>
      </w:r>
      <w:r>
        <w:rPr>
          <w:rFonts w:asciiTheme="majorHAnsi" w:eastAsia="Times New Roman" w:hAnsiTheme="majorHAnsi" w:cstheme="majorHAnsi"/>
          <w:vertAlign w:val="superscript"/>
        </w:rPr>
        <w:t>21</w:t>
      </w:r>
      <w:r>
        <w:rPr>
          <w:rFonts w:asciiTheme="majorHAnsi" w:eastAsia="Times New Roman" w:hAnsiTheme="majorHAnsi" w:cstheme="majorHAnsi"/>
        </w:rPr>
        <w:t xml:space="preserve">because no prophecy ever came by human will, but men and women moved by the Holy Spirit spoke from God. </w:t>
      </w:r>
    </w:p>
    <w:p w14:paraId="3B184953" w14:textId="77777777" w:rsidR="00DD67BD" w:rsidRDefault="00000000">
      <w:pPr>
        <w:spacing w:after="113" w:line="240" w:lineRule="auto"/>
      </w:pPr>
      <w:r>
        <w:rPr>
          <w:rFonts w:asciiTheme="majorHAnsi" w:hAnsiTheme="majorHAnsi" w:cstheme="majorHAnsi"/>
        </w:rPr>
        <w:t xml:space="preserve">Hear the word of the Lord, </w:t>
      </w:r>
      <w:r>
        <w:rPr>
          <w:rFonts w:ascii="Calibri Light" w:hAnsi="Calibri Light" w:cs="Calibri Light"/>
        </w:rPr>
        <w:t xml:space="preserve">          </w:t>
      </w:r>
      <w:r>
        <w:rPr>
          <w:rFonts w:asciiTheme="majorHAnsi" w:hAnsiTheme="majorHAnsi" w:cstheme="majorHAnsi"/>
          <w:b/>
          <w:bCs/>
          <w:i/>
          <w:iCs/>
        </w:rPr>
        <w:t>Thanks be to God</w:t>
      </w:r>
    </w:p>
    <w:p w14:paraId="2DC1CDDE" w14:textId="77777777" w:rsidR="00DD67BD" w:rsidRDefault="00DD67BD">
      <w:pPr>
        <w:spacing w:after="0" w:line="240" w:lineRule="auto"/>
      </w:pPr>
    </w:p>
    <w:p w14:paraId="7F0399E2" w14:textId="77777777" w:rsidR="00DD67BD" w:rsidRDefault="00000000">
      <w:pPr>
        <w:tabs>
          <w:tab w:val="left" w:pos="1134"/>
        </w:tabs>
        <w:spacing w:after="0" w:line="240" w:lineRule="auto"/>
      </w:pPr>
      <w:r>
        <w:rPr>
          <w:rFonts w:cstheme="majorHAnsi"/>
          <w:i/>
          <w:iCs/>
        </w:rPr>
        <w:t xml:space="preserve">Priest:  </w:t>
      </w:r>
      <w:r>
        <w:rPr>
          <w:rFonts w:cstheme="majorHAnsi"/>
          <w:i/>
          <w:iCs/>
        </w:rPr>
        <w:tab/>
        <w:t xml:space="preserve">   Alleluia, Alleluia, Alleluia  </w:t>
      </w:r>
    </w:p>
    <w:p w14:paraId="483363F2" w14:textId="77777777" w:rsidR="00DD67BD" w:rsidRDefault="00000000">
      <w:pPr>
        <w:tabs>
          <w:tab w:val="left" w:pos="1134"/>
        </w:tabs>
        <w:spacing w:after="283" w:line="240" w:lineRule="auto"/>
      </w:pPr>
      <w:r>
        <w:rPr>
          <w:rFonts w:ascii="Calibri Light" w:hAnsi="Calibri Light" w:cstheme="majorHAnsi"/>
          <w:b/>
          <w:bCs/>
          <w:i/>
          <w:iCs/>
        </w:rPr>
        <w:t>Response:</w:t>
      </w:r>
      <w:r>
        <w:rPr>
          <w:rFonts w:ascii="Calibri Light" w:hAnsi="Calibri Light" w:cstheme="majorHAnsi"/>
          <w:b/>
          <w:bCs/>
          <w:i/>
          <w:iCs/>
        </w:rPr>
        <w:tab/>
        <w:t xml:space="preserve">   Alleluia, Alleluia, Alleluia</w:t>
      </w:r>
    </w:p>
    <w:p w14:paraId="768E03AB" w14:textId="77777777" w:rsidR="00DD67BD" w:rsidRDefault="00000000">
      <w:pPr>
        <w:spacing w:after="0" w:line="240" w:lineRule="auto"/>
      </w:pPr>
      <w:r>
        <w:rPr>
          <w:rFonts w:asciiTheme="majorHAnsi" w:hAnsiTheme="majorHAnsi" w:cstheme="majorHAnsi"/>
          <w:b/>
          <w:bCs/>
          <w:u w:val="single"/>
        </w:rPr>
        <w:t xml:space="preserve">The Holy Gospel according to </w:t>
      </w:r>
      <w:r>
        <w:rPr>
          <w:rStyle w:val="Strong"/>
          <w:rFonts w:asciiTheme="majorHAnsi" w:eastAsia="Times New Roman" w:hAnsiTheme="majorHAnsi" w:cstheme="majorHAnsi"/>
          <w:u w:val="single"/>
        </w:rPr>
        <w:t>Matthew 17:1-9</w:t>
      </w:r>
    </w:p>
    <w:p w14:paraId="412F9F46" w14:textId="77777777" w:rsidR="00DD67BD" w:rsidRDefault="00000000">
      <w:pPr>
        <w:spacing w:after="0" w:line="240" w:lineRule="auto"/>
      </w:pPr>
      <w:r>
        <w:rPr>
          <w:rFonts w:asciiTheme="majorHAnsi" w:eastAsia="Times New Roman" w:hAnsiTheme="majorHAnsi" w:cstheme="majorHAnsi"/>
          <w:vertAlign w:val="superscript"/>
        </w:rPr>
        <w:t>1</w:t>
      </w:r>
      <w:r>
        <w:rPr>
          <w:rFonts w:asciiTheme="majorHAnsi" w:eastAsia="Times New Roman" w:hAnsiTheme="majorHAnsi" w:cstheme="majorHAnsi"/>
        </w:rPr>
        <w:t xml:space="preserve">Six days later, Jesus took with him Peter and James and his brother John and led them up a high mountain, by themselves. </w:t>
      </w:r>
      <w:r>
        <w:rPr>
          <w:rFonts w:asciiTheme="majorHAnsi" w:eastAsia="Times New Roman" w:hAnsiTheme="majorHAnsi" w:cstheme="majorHAnsi"/>
          <w:vertAlign w:val="superscript"/>
        </w:rPr>
        <w:t>2</w:t>
      </w:r>
      <w:r>
        <w:rPr>
          <w:rFonts w:asciiTheme="majorHAnsi" w:eastAsia="Times New Roman" w:hAnsiTheme="majorHAnsi" w:cstheme="majorHAnsi"/>
        </w:rPr>
        <w:t xml:space="preserve">And he was transfigured before them, and his face shone like the sun, and his clothes became dazzling white. </w:t>
      </w:r>
      <w:r>
        <w:rPr>
          <w:rFonts w:asciiTheme="majorHAnsi" w:eastAsia="Times New Roman" w:hAnsiTheme="majorHAnsi" w:cstheme="majorHAnsi"/>
          <w:vertAlign w:val="superscript"/>
        </w:rPr>
        <w:t>3</w:t>
      </w:r>
      <w:r>
        <w:rPr>
          <w:rFonts w:asciiTheme="majorHAnsi" w:eastAsia="Times New Roman" w:hAnsiTheme="majorHAnsi" w:cstheme="majorHAnsi"/>
        </w:rPr>
        <w:t xml:space="preserve">Suddenly there appeared to them Moses and Elijah, talking with him. </w:t>
      </w:r>
      <w:r>
        <w:rPr>
          <w:rFonts w:asciiTheme="majorHAnsi" w:eastAsia="Times New Roman" w:hAnsiTheme="majorHAnsi" w:cstheme="majorHAnsi"/>
          <w:vertAlign w:val="superscript"/>
        </w:rPr>
        <w:t>4</w:t>
      </w:r>
      <w:r>
        <w:rPr>
          <w:rFonts w:asciiTheme="majorHAnsi" w:eastAsia="Times New Roman" w:hAnsiTheme="majorHAnsi" w:cstheme="majorHAnsi"/>
        </w:rPr>
        <w:t xml:space="preserve">Then Peter said to Jesus, ‘Lord, it is good for us to be here; if you wish, I will make three dwellings here, one for you, one for Moses, and one for Elijah.’ </w:t>
      </w:r>
      <w:r>
        <w:rPr>
          <w:rFonts w:asciiTheme="majorHAnsi" w:eastAsia="Times New Roman" w:hAnsiTheme="majorHAnsi" w:cstheme="majorHAnsi"/>
          <w:vertAlign w:val="superscript"/>
        </w:rPr>
        <w:t>5</w:t>
      </w:r>
      <w:r>
        <w:rPr>
          <w:rFonts w:asciiTheme="majorHAnsi" w:eastAsia="Times New Roman" w:hAnsiTheme="majorHAnsi" w:cstheme="majorHAnsi"/>
        </w:rPr>
        <w:t xml:space="preserve">While he was still speaking, suddenly a bright cloud overshadowed them, and from the cloud a voice said, ‘This is my Son, the Beloved; with him I am well pleased; listen to him!’ </w:t>
      </w:r>
      <w:r>
        <w:rPr>
          <w:rFonts w:asciiTheme="majorHAnsi" w:eastAsia="Times New Roman" w:hAnsiTheme="majorHAnsi" w:cstheme="majorHAnsi"/>
          <w:vertAlign w:val="superscript"/>
        </w:rPr>
        <w:t>6</w:t>
      </w:r>
      <w:r>
        <w:rPr>
          <w:rFonts w:asciiTheme="majorHAnsi" w:eastAsia="Times New Roman" w:hAnsiTheme="majorHAnsi" w:cstheme="majorHAnsi"/>
        </w:rPr>
        <w:t xml:space="preserve">When the disciples heard this, they fell to the ground and were overcome by fear. </w:t>
      </w:r>
      <w:r>
        <w:rPr>
          <w:rFonts w:asciiTheme="majorHAnsi" w:eastAsia="Times New Roman" w:hAnsiTheme="majorHAnsi" w:cstheme="majorHAnsi"/>
          <w:vertAlign w:val="superscript"/>
        </w:rPr>
        <w:t>7</w:t>
      </w:r>
      <w:r>
        <w:rPr>
          <w:rFonts w:asciiTheme="majorHAnsi" w:eastAsia="Times New Roman" w:hAnsiTheme="majorHAnsi" w:cstheme="majorHAnsi"/>
        </w:rPr>
        <w:t xml:space="preserve">But Jesus came and touched them, saying, ‘Get up and do not be afraid.’ </w:t>
      </w:r>
      <w:r>
        <w:rPr>
          <w:rFonts w:asciiTheme="majorHAnsi" w:eastAsia="Times New Roman" w:hAnsiTheme="majorHAnsi" w:cstheme="majorHAnsi"/>
          <w:vertAlign w:val="superscript"/>
        </w:rPr>
        <w:t>8</w:t>
      </w:r>
      <w:r>
        <w:rPr>
          <w:rFonts w:asciiTheme="majorHAnsi" w:eastAsia="Times New Roman" w:hAnsiTheme="majorHAnsi" w:cstheme="majorHAnsi"/>
        </w:rPr>
        <w:t xml:space="preserve">And when they looked up, they saw no one except Jesus himself alone. </w:t>
      </w:r>
      <w:r>
        <w:rPr>
          <w:rFonts w:asciiTheme="majorHAnsi" w:eastAsia="Times New Roman" w:hAnsiTheme="majorHAnsi" w:cstheme="majorHAnsi"/>
          <w:vertAlign w:val="superscript"/>
        </w:rPr>
        <w:t>9</w:t>
      </w:r>
      <w:r>
        <w:rPr>
          <w:rFonts w:asciiTheme="majorHAnsi" w:eastAsia="Times New Roman" w:hAnsiTheme="majorHAnsi" w:cstheme="majorHAnsi"/>
        </w:rPr>
        <w:t xml:space="preserve">As they were coming down the mountain, Jesus ordered them, ‘Tell no one about the vision until after the Son of Man has been raised from the dead.’ </w:t>
      </w:r>
    </w:p>
    <w:p w14:paraId="5AFE067C" w14:textId="77777777" w:rsidR="00DD67BD" w:rsidRDefault="00000000">
      <w:pPr>
        <w:spacing w:after="0" w:line="240" w:lineRule="auto"/>
      </w:pPr>
      <w:r>
        <w:rPr>
          <w:rFonts w:asciiTheme="majorHAnsi" w:hAnsiTheme="majorHAnsi" w:cstheme="majorHAnsi"/>
        </w:rPr>
        <w:t xml:space="preserve">This is the Gospel of the Lord, </w:t>
      </w:r>
    </w:p>
    <w:p w14:paraId="5E4BBCE1" w14:textId="77777777" w:rsidR="00DD67BD" w:rsidRDefault="00000000">
      <w:pPr>
        <w:spacing w:after="0" w:line="240" w:lineRule="auto"/>
      </w:pPr>
      <w:r>
        <w:rPr>
          <w:rFonts w:asciiTheme="majorHAnsi" w:hAnsiTheme="majorHAnsi" w:cstheme="majorHAnsi"/>
          <w:b/>
          <w:bCs/>
          <w:i/>
          <w:iCs/>
        </w:rPr>
        <w:tab/>
      </w:r>
      <w:r>
        <w:rPr>
          <w:rFonts w:asciiTheme="majorHAnsi" w:hAnsiTheme="majorHAnsi" w:cstheme="majorHAnsi"/>
          <w:b/>
          <w:bCs/>
          <w:i/>
          <w:iCs/>
        </w:rPr>
        <w:tab/>
      </w:r>
      <w:r>
        <w:rPr>
          <w:rFonts w:asciiTheme="majorHAnsi" w:hAnsiTheme="majorHAnsi" w:cstheme="majorHAnsi"/>
          <w:b/>
          <w:bCs/>
          <w:i/>
          <w:iCs/>
        </w:rPr>
        <w:tab/>
        <w:t>Praise to you, Lord Jesus Christ.</w:t>
      </w:r>
    </w:p>
    <w:p w14:paraId="1A99EAEB" w14:textId="77777777" w:rsidR="00DD67BD" w:rsidRDefault="00DD67BD">
      <w:pPr>
        <w:spacing w:after="0" w:line="240" w:lineRule="auto"/>
        <w:rPr>
          <w:rFonts w:asciiTheme="majorHAnsi" w:hAnsiTheme="majorHAnsi" w:cstheme="majorHAnsi"/>
          <w:u w:val="single"/>
        </w:rPr>
      </w:pPr>
    </w:p>
    <w:p w14:paraId="1DD5F16B" w14:textId="77777777" w:rsidR="00DD67BD" w:rsidRDefault="00DD67BD">
      <w:pPr>
        <w:spacing w:after="0" w:line="240" w:lineRule="auto"/>
        <w:rPr>
          <w:rFonts w:asciiTheme="majorHAnsi" w:hAnsiTheme="majorHAnsi" w:cstheme="majorHAnsi"/>
          <w:b/>
          <w:bCs/>
          <w:u w:val="single"/>
          <w:lang w:eastAsia="en-AU"/>
        </w:rPr>
      </w:pPr>
    </w:p>
    <w:p w14:paraId="339B6A9E" w14:textId="77777777" w:rsidR="00DD67BD" w:rsidRDefault="00000000">
      <w:pPr>
        <w:spacing w:after="57" w:line="240" w:lineRule="auto"/>
      </w:pPr>
      <w:r>
        <w:rPr>
          <w:rFonts w:eastAsia="Times New Roman" w:cs="Calibri"/>
          <w:i/>
          <w:iCs/>
          <w:color w:val="000000"/>
          <w:sz w:val="24"/>
          <w:szCs w:val="24"/>
          <w:lang w:eastAsia="en-AU"/>
        </w:rPr>
        <w:lastRenderedPageBreak/>
        <w:t xml:space="preserve">🙏      </w:t>
      </w:r>
      <w:r>
        <w:rPr>
          <w:rFonts w:asciiTheme="majorHAnsi" w:hAnsiTheme="majorHAnsi" w:cstheme="majorHAnsi"/>
          <w:b/>
          <w:bCs/>
          <w:sz w:val="24"/>
          <w:szCs w:val="24"/>
          <w:lang w:eastAsia="en-AU"/>
        </w:rPr>
        <w:t>Please pray for healing blessings</w:t>
      </w:r>
      <w:r>
        <w:rPr>
          <w:rFonts w:asciiTheme="majorHAnsi" w:hAnsiTheme="majorHAnsi" w:cstheme="majorHAnsi"/>
          <w:sz w:val="24"/>
          <w:szCs w:val="24"/>
          <w:lang w:eastAsia="en-AU"/>
        </w:rPr>
        <w:t xml:space="preserve"> for those who are sick in body, mind or spirit, </w:t>
      </w:r>
      <w:r>
        <w:rPr>
          <w:rFonts w:ascii="Calibri Light" w:hAnsi="Calibri Light" w:cs="Calibri Light"/>
          <w:color w:val="000000"/>
          <w:sz w:val="24"/>
          <w:szCs w:val="24"/>
          <w:lang w:eastAsia="en-AU"/>
        </w:rPr>
        <w:t xml:space="preserve">and those who have asked us to intercede on their behalf  – </w:t>
      </w:r>
      <w:r>
        <w:rPr>
          <w:rFonts w:ascii="Calibri Light" w:hAnsi="Calibri Light" w:cs="Calibri Light"/>
          <w:i/>
          <w:iCs/>
          <w:color w:val="000000"/>
          <w:sz w:val="24"/>
          <w:szCs w:val="24"/>
          <w:lang w:eastAsia="en-AU"/>
        </w:rPr>
        <w:t xml:space="preserve">          Liz and Dave Bryce, Reg,</w:t>
      </w:r>
      <w:r>
        <w:rPr>
          <w:rFonts w:ascii="Calibri Light" w:hAnsi="Calibri Light" w:cs="Calibri Light"/>
          <w:color w:val="000000"/>
          <w:sz w:val="24"/>
          <w:szCs w:val="24"/>
          <w:lang w:eastAsia="en-AU"/>
        </w:rPr>
        <w:t xml:space="preserve">  </w:t>
      </w:r>
      <w:r>
        <w:rPr>
          <w:rFonts w:ascii="Calibri Light" w:hAnsi="Calibri Light" w:cs="Calibri Light"/>
          <w:i/>
          <w:iCs/>
          <w:color w:val="000000"/>
          <w:sz w:val="24"/>
          <w:szCs w:val="24"/>
          <w:lang w:eastAsia="en-AU"/>
        </w:rPr>
        <w:t>Imogen,  Mick,</w:t>
      </w:r>
      <w:r>
        <w:rPr>
          <w:rFonts w:ascii="Calibri Light" w:eastAsia="Times New Roman" w:hAnsi="Calibri Light" w:cs="Calibri Light"/>
          <w:i/>
          <w:iCs/>
          <w:color w:val="000000"/>
          <w:sz w:val="24"/>
          <w:szCs w:val="24"/>
          <w:lang w:eastAsia="en-AU"/>
        </w:rPr>
        <w:t xml:space="preserve"> </w:t>
      </w:r>
      <w:r>
        <w:rPr>
          <w:rFonts w:ascii="Calibri Light" w:hAnsi="Calibri Light" w:cs="Calibri Light"/>
          <w:i/>
          <w:iCs/>
          <w:color w:val="000000"/>
          <w:sz w:val="24"/>
          <w:szCs w:val="24"/>
          <w:lang w:eastAsia="en-AU"/>
        </w:rPr>
        <w:t xml:space="preserve">Kenneth, </w:t>
      </w:r>
      <w:r>
        <w:rPr>
          <w:rFonts w:ascii="Calibri Light" w:eastAsia="Times New Roman" w:hAnsi="Calibri Light" w:cs="Calibri Light"/>
          <w:i/>
          <w:iCs/>
          <w:color w:val="000000"/>
          <w:sz w:val="24"/>
          <w:szCs w:val="24"/>
          <w:lang w:eastAsia="en-AU"/>
        </w:rPr>
        <w:t>Janet,</w:t>
      </w:r>
      <w:r>
        <w:rPr>
          <w:rFonts w:ascii="Calibri Light" w:hAnsi="Calibri Light" w:cs="Calibri Light"/>
          <w:i/>
          <w:iCs/>
          <w:color w:val="000000"/>
          <w:sz w:val="24"/>
          <w:szCs w:val="24"/>
          <w:lang w:eastAsia="en-AU"/>
        </w:rPr>
        <w:t xml:space="preserve"> Ida, </w:t>
      </w:r>
      <w:r>
        <w:rPr>
          <w:rFonts w:ascii="Calibri Light" w:eastAsia="Times New Roman" w:hAnsi="Calibri Light" w:cs="Calibri Light"/>
          <w:i/>
          <w:iCs/>
          <w:color w:val="000000"/>
          <w:sz w:val="24"/>
          <w:szCs w:val="24"/>
          <w:lang w:eastAsia="en-AU"/>
        </w:rPr>
        <w:t>Enid, Jim,</w:t>
      </w:r>
      <w:r>
        <w:rPr>
          <w:rFonts w:ascii="Calibri Light" w:hAnsi="Calibri Light" w:cs="Calibri Light"/>
          <w:i/>
          <w:iCs/>
          <w:color w:val="000000"/>
          <w:sz w:val="24"/>
          <w:szCs w:val="24"/>
          <w:lang w:eastAsia="en-AU"/>
        </w:rPr>
        <w:t xml:space="preserve"> </w:t>
      </w:r>
      <w:r>
        <w:rPr>
          <w:rFonts w:ascii="Calibri Light" w:eastAsia="Times New Roman" w:hAnsi="Calibri Light" w:cs="Calibri Light"/>
          <w:i/>
          <w:iCs/>
          <w:color w:val="000000"/>
          <w:sz w:val="24"/>
          <w:szCs w:val="24"/>
          <w:lang w:eastAsia="en-AU"/>
        </w:rPr>
        <w:t xml:space="preserve">Joan, Paul, Max, James G., Maureen,  Georgina, Merlin Morgan,  Samantha, Millie and Sophie, </w:t>
      </w:r>
      <w:r>
        <w:rPr>
          <w:rFonts w:ascii="Calibri Light" w:eastAsia="Times New Roman" w:hAnsi="Calibri Light" w:cs="Calibri Light"/>
          <w:color w:val="000000"/>
          <w:sz w:val="24"/>
          <w:szCs w:val="24"/>
          <w:lang w:eastAsia="en-AU"/>
        </w:rPr>
        <w:t>and give thanks for healing blessings received.  Pray for those who are in need about whom only God knows and give thanks for His presence with them.</w:t>
      </w:r>
    </w:p>
    <w:p w14:paraId="6C55F395" w14:textId="77777777" w:rsidR="00DD67BD" w:rsidRDefault="00000000">
      <w:pPr>
        <w:spacing w:after="57" w:line="240" w:lineRule="auto"/>
        <w:rPr>
          <w:sz w:val="24"/>
          <w:szCs w:val="24"/>
        </w:rPr>
      </w:pPr>
      <w:r>
        <w:rPr>
          <w:rFonts w:ascii="Calibri Light" w:eastAsia="Times New Roman" w:hAnsi="Calibri Light" w:cs="Calibri"/>
          <w:b/>
          <w:bCs/>
          <w:sz w:val="24"/>
          <w:szCs w:val="24"/>
          <w:lang w:eastAsia="en-AU"/>
        </w:rPr>
        <w:t>Please pray</w:t>
      </w:r>
      <w:r>
        <w:rPr>
          <w:rFonts w:ascii="Calibri Light" w:eastAsia="Times New Roman" w:hAnsi="Calibri Light" w:cs="Calibri"/>
          <w:b/>
          <w:bCs/>
          <w:color w:val="FF1744"/>
          <w:sz w:val="24"/>
          <w:szCs w:val="24"/>
          <w:lang w:eastAsia="en-AU"/>
        </w:rPr>
        <w:t xml:space="preserve"> </w:t>
      </w:r>
      <w:r>
        <w:rPr>
          <w:rFonts w:ascii="Calibri Light" w:eastAsia="Times New Roman" w:hAnsi="Calibri Light" w:cs="Calibri"/>
          <w:b/>
          <w:bCs/>
          <w:color w:val="000000"/>
          <w:sz w:val="24"/>
          <w:szCs w:val="24"/>
          <w:lang w:eastAsia="en-AU"/>
        </w:rPr>
        <w:t>for those who have died recently</w:t>
      </w:r>
      <w:r>
        <w:rPr>
          <w:rFonts w:ascii="Calibri Light" w:eastAsia="Times New Roman" w:hAnsi="Calibri Light" w:cs="Calibri"/>
          <w:color w:val="000000"/>
          <w:sz w:val="24"/>
          <w:szCs w:val="24"/>
          <w:lang w:eastAsia="en-AU"/>
        </w:rPr>
        <w:t xml:space="preserve">, especially those who have died as a result of war and terrorism, and we remember those who have died as the result of natural disasters or domestic violence.  We remember also our loved ones who are now resting in peace with you especially </w:t>
      </w:r>
      <w:r>
        <w:rPr>
          <w:rFonts w:ascii="Calibri Light" w:eastAsia="Times New Roman" w:hAnsi="Calibri Light" w:cs="Calibri"/>
          <w:i/>
          <w:iCs/>
          <w:color w:val="000000"/>
          <w:sz w:val="24"/>
          <w:szCs w:val="24"/>
          <w:lang w:eastAsia="en-AU"/>
        </w:rPr>
        <w:t xml:space="preserve">Ellen Edwards </w:t>
      </w:r>
      <w:r>
        <w:rPr>
          <w:rFonts w:ascii="Calibri Light" w:eastAsia="Times New Roman" w:hAnsi="Calibri Light" w:cs="Calibri"/>
          <w:color w:val="000000"/>
          <w:sz w:val="24"/>
          <w:szCs w:val="24"/>
          <w:lang w:eastAsia="en-AU"/>
        </w:rPr>
        <w:t>whose year’s mind occurs at this time.</w:t>
      </w:r>
    </w:p>
    <w:p w14:paraId="386E8035" w14:textId="77777777" w:rsidR="00DD67BD" w:rsidRDefault="00000000">
      <w:pPr>
        <w:spacing w:after="0" w:line="240" w:lineRule="auto"/>
        <w:rPr>
          <w:sz w:val="24"/>
          <w:szCs w:val="24"/>
        </w:rPr>
      </w:pPr>
      <w:r>
        <w:rPr>
          <w:rFonts w:eastAsia="Times New Roman" w:cs="Calibri"/>
          <w:i/>
          <w:iCs/>
          <w:color w:val="000000"/>
          <w:sz w:val="24"/>
          <w:szCs w:val="24"/>
          <w:lang w:eastAsia="en-AU"/>
        </w:rPr>
        <w:t>Rest eternal grant to them O Lord, and let light perpetual shine upon them.                       🙏</w:t>
      </w:r>
    </w:p>
    <w:p w14:paraId="02394C72" w14:textId="77777777" w:rsidR="00DD67BD" w:rsidRDefault="00DD67BD">
      <w:pPr>
        <w:spacing w:after="0" w:line="240" w:lineRule="auto"/>
        <w:rPr>
          <w:rFonts w:asciiTheme="majorHAnsi" w:hAnsiTheme="majorHAnsi" w:cstheme="majorHAnsi"/>
          <w:sz w:val="24"/>
          <w:szCs w:val="24"/>
        </w:rPr>
      </w:pPr>
    </w:p>
    <w:p w14:paraId="6B36670F" w14:textId="77777777" w:rsidR="00DD67BD" w:rsidRDefault="00DD67BD">
      <w:pPr>
        <w:spacing w:after="0" w:line="240" w:lineRule="auto"/>
        <w:rPr>
          <w:rFonts w:asciiTheme="majorHAnsi" w:hAnsiTheme="majorHAnsi" w:cstheme="majorHAnsi"/>
          <w:sz w:val="24"/>
          <w:szCs w:val="24"/>
        </w:rPr>
      </w:pPr>
    </w:p>
    <w:p w14:paraId="211CACC1" w14:textId="77777777" w:rsidR="00DD67BD" w:rsidRDefault="00000000">
      <w:pPr>
        <w:spacing w:after="113" w:line="240" w:lineRule="auto"/>
        <w:jc w:val="center"/>
        <w:rPr>
          <w:rFonts w:asciiTheme="majorHAnsi" w:hAnsiTheme="majorHAnsi" w:cstheme="majorHAnsi"/>
          <w:b/>
          <w:bCs/>
          <w:sz w:val="24"/>
          <w:szCs w:val="24"/>
          <w:u w:val="single"/>
        </w:rPr>
      </w:pPr>
      <w:r>
        <w:rPr>
          <w:rFonts w:ascii="Calibri Light" w:hAnsi="Calibri Light" w:cstheme="majorHAnsi"/>
          <w:b/>
          <w:bCs/>
          <w:sz w:val="24"/>
          <w:szCs w:val="24"/>
          <w:u w:val="single"/>
        </w:rPr>
        <w:t>NOTICES</w:t>
      </w:r>
    </w:p>
    <w:p w14:paraId="641C2DB8" w14:textId="77777777" w:rsidR="00DD67BD" w:rsidRDefault="00000000">
      <w:pPr>
        <w:spacing w:after="113" w:line="240" w:lineRule="auto"/>
        <w:rPr>
          <w:rFonts w:asciiTheme="majorHAnsi" w:hAnsiTheme="majorHAnsi" w:cstheme="majorHAnsi"/>
          <w:b/>
          <w:bCs/>
          <w:sz w:val="24"/>
          <w:szCs w:val="24"/>
        </w:rPr>
      </w:pPr>
      <w:r>
        <w:rPr>
          <w:rFonts w:ascii="Calibri Light" w:hAnsi="Calibri Light" w:cstheme="majorHAnsi"/>
          <w:b/>
          <w:bCs/>
          <w:sz w:val="24"/>
          <w:szCs w:val="24"/>
        </w:rPr>
        <w:t xml:space="preserve">HAPPY BIRTHDAY </w:t>
      </w:r>
      <w:r>
        <w:rPr>
          <w:rFonts w:ascii="Calibri Light" w:hAnsi="Calibri Light" w:cstheme="majorHAnsi"/>
          <w:sz w:val="24"/>
          <w:szCs w:val="24"/>
        </w:rPr>
        <w:t>this week to Amaka Oguejoifor, Barbara Hill and Barbara Wood.</w:t>
      </w:r>
    </w:p>
    <w:p w14:paraId="2812E23B" w14:textId="77777777" w:rsidR="00DD67BD" w:rsidRDefault="00000000">
      <w:pPr>
        <w:spacing w:after="170" w:line="240" w:lineRule="auto"/>
        <w:rPr>
          <w:sz w:val="24"/>
          <w:szCs w:val="24"/>
        </w:rPr>
      </w:pPr>
      <w:r>
        <w:rPr>
          <w:rFonts w:cs="Calibri"/>
          <w:b/>
          <w:bCs/>
          <w:sz w:val="24"/>
          <w:szCs w:val="24"/>
        </w:rPr>
        <w:t>TODAY:</w:t>
      </w:r>
      <w:r>
        <w:rPr>
          <w:rFonts w:cs="Calibri"/>
          <w:sz w:val="24"/>
          <w:szCs w:val="24"/>
        </w:rPr>
        <w:t xml:space="preserve">  If you have not already downloaded and printed your Vestry business papers you will find copies of the Vestry booklet for you to take in preparation for the meeting. Thank you, Betty, for compiling these. Lease remember to bring your papers with you on the day (</w:t>
      </w:r>
      <w:r>
        <w:rPr>
          <w:rFonts w:cs="Calibri"/>
          <w:b/>
          <w:bCs/>
          <w:sz w:val="24"/>
          <w:szCs w:val="24"/>
        </w:rPr>
        <w:t>Sunday, 1</w:t>
      </w:r>
      <w:r>
        <w:rPr>
          <w:rFonts w:cs="Calibri"/>
          <w:b/>
          <w:bCs/>
          <w:sz w:val="24"/>
          <w:szCs w:val="24"/>
          <w:vertAlign w:val="superscript"/>
        </w:rPr>
        <w:t>st</w:t>
      </w:r>
      <w:r>
        <w:rPr>
          <w:rFonts w:cs="Calibri"/>
          <w:b/>
          <w:bCs/>
          <w:sz w:val="24"/>
          <w:szCs w:val="24"/>
        </w:rPr>
        <w:t xml:space="preserve"> March</w:t>
      </w:r>
      <w:r>
        <w:rPr>
          <w:rFonts w:cs="Calibri"/>
          <w:sz w:val="24"/>
          <w:szCs w:val="24"/>
        </w:rPr>
        <w:t>).</w:t>
      </w:r>
    </w:p>
    <w:p w14:paraId="777DCAF8" w14:textId="77777777" w:rsidR="00DD67BD" w:rsidRDefault="00000000">
      <w:pPr>
        <w:spacing w:after="170" w:line="240" w:lineRule="auto"/>
        <w:rPr>
          <w:sz w:val="24"/>
          <w:szCs w:val="24"/>
        </w:rPr>
      </w:pPr>
      <w:bookmarkStart w:id="0" w:name="_Hlk213853692"/>
      <w:bookmarkStart w:id="1" w:name="_Hlk214945040"/>
      <w:bookmarkEnd w:id="0"/>
      <w:bookmarkEnd w:id="1"/>
      <w:r>
        <w:rPr>
          <w:rFonts w:cs="Calibri"/>
          <w:b/>
          <w:bCs/>
          <w:sz w:val="24"/>
          <w:szCs w:val="24"/>
        </w:rPr>
        <w:t>Tuesday 17</w:t>
      </w:r>
      <w:r>
        <w:rPr>
          <w:rFonts w:cs="Calibri"/>
          <w:b/>
          <w:bCs/>
          <w:sz w:val="24"/>
          <w:szCs w:val="24"/>
          <w:vertAlign w:val="superscript"/>
        </w:rPr>
        <w:t>th</w:t>
      </w:r>
      <w:r>
        <w:rPr>
          <w:rFonts w:cs="Calibri"/>
          <w:b/>
          <w:bCs/>
          <w:sz w:val="24"/>
          <w:szCs w:val="24"/>
        </w:rPr>
        <w:t xml:space="preserve"> February at 4.30pm.</w:t>
      </w:r>
      <w:r>
        <w:rPr>
          <w:rFonts w:cs="Calibri"/>
          <w:sz w:val="24"/>
          <w:szCs w:val="24"/>
        </w:rPr>
        <w:t xml:space="preserve"> </w:t>
      </w:r>
      <w:r>
        <w:rPr>
          <w:rFonts w:cs="Calibri"/>
          <w:b/>
          <w:bCs/>
          <w:sz w:val="24"/>
          <w:szCs w:val="24"/>
        </w:rPr>
        <w:t>Shrove Tuesday Service and Pancake Supper:</w:t>
      </w:r>
      <w:r>
        <w:rPr>
          <w:rFonts w:cs="Calibri"/>
          <w:sz w:val="24"/>
          <w:szCs w:val="24"/>
        </w:rPr>
        <w:t xml:space="preserve"> All welcome.  Please add your names to the list at the back of the church to indicate that you are coming and perhaps volunteer to provide an item on the list of foods needed.  Great social evening for children and adults.</w:t>
      </w:r>
    </w:p>
    <w:p w14:paraId="2FE08E9F" w14:textId="77777777" w:rsidR="00DD67BD" w:rsidRDefault="00000000">
      <w:pPr>
        <w:spacing w:line="240" w:lineRule="auto"/>
        <w:rPr>
          <w:sz w:val="24"/>
          <w:szCs w:val="24"/>
        </w:rPr>
      </w:pPr>
      <w:r>
        <w:rPr>
          <w:rFonts w:cs="Calibri"/>
          <w:b/>
          <w:bCs/>
          <w:sz w:val="24"/>
          <w:szCs w:val="24"/>
        </w:rPr>
        <w:t>Wednesday 18</w:t>
      </w:r>
      <w:r>
        <w:rPr>
          <w:rFonts w:cs="Calibri"/>
          <w:b/>
          <w:bCs/>
          <w:sz w:val="24"/>
          <w:szCs w:val="24"/>
          <w:vertAlign w:val="superscript"/>
        </w:rPr>
        <w:t>th</w:t>
      </w:r>
      <w:r>
        <w:rPr>
          <w:rFonts w:cs="Calibri"/>
          <w:b/>
          <w:bCs/>
          <w:sz w:val="24"/>
          <w:szCs w:val="24"/>
        </w:rPr>
        <w:t xml:space="preserve"> February at 9.30am: Ash Wednesday Service: </w:t>
      </w:r>
      <w:r>
        <w:rPr>
          <w:rFonts w:cs="Calibri"/>
          <w:sz w:val="24"/>
          <w:szCs w:val="24"/>
        </w:rPr>
        <w:t xml:space="preserve">Holy Communion Service and the Administration of Ashes.  Followed by morning tea. All welcome.  </w:t>
      </w:r>
    </w:p>
    <w:p w14:paraId="54CC2D6C" w14:textId="77777777" w:rsidR="00DD67BD" w:rsidRDefault="00000000">
      <w:pPr>
        <w:spacing w:after="57" w:line="240" w:lineRule="auto"/>
        <w:rPr>
          <w:sz w:val="24"/>
          <w:szCs w:val="24"/>
        </w:rPr>
      </w:pPr>
      <w:r>
        <w:rPr>
          <w:rFonts w:cs="Calibri"/>
          <w:b/>
          <w:bCs/>
          <w:sz w:val="24"/>
          <w:szCs w:val="24"/>
        </w:rPr>
        <w:t>Sunday 22</w:t>
      </w:r>
      <w:r>
        <w:rPr>
          <w:rFonts w:cs="Calibri"/>
          <w:b/>
          <w:bCs/>
          <w:sz w:val="24"/>
          <w:szCs w:val="24"/>
          <w:vertAlign w:val="superscript"/>
        </w:rPr>
        <w:t>nd</w:t>
      </w:r>
      <w:r>
        <w:rPr>
          <w:rFonts w:cs="Calibri"/>
          <w:b/>
          <w:bCs/>
          <w:sz w:val="24"/>
          <w:szCs w:val="24"/>
        </w:rPr>
        <w:t xml:space="preserve"> February, 9.30am:</w:t>
      </w:r>
      <w:r>
        <w:rPr>
          <w:rFonts w:cs="Calibri"/>
          <w:sz w:val="24"/>
          <w:szCs w:val="24"/>
        </w:rPr>
        <w:t xml:space="preserve"> Lent 1: Service of Holy Communion.  The readings will be Genesis 2: 15-17, 3:1-7; Psalm 32; Romans 5:12-21; Matthew 4:1-11.  The service will be followed by morning tea in the hall. All welcome.</w:t>
      </w:r>
    </w:p>
    <w:p w14:paraId="37F762E6" w14:textId="77777777" w:rsidR="00DD67BD" w:rsidRDefault="00000000">
      <w:pPr>
        <w:spacing w:line="240" w:lineRule="auto"/>
        <w:rPr>
          <w:sz w:val="24"/>
          <w:szCs w:val="24"/>
        </w:rPr>
      </w:pPr>
      <w:r>
        <w:rPr>
          <w:rFonts w:cs="Calibri"/>
          <w:b/>
          <w:bCs/>
          <w:sz w:val="24"/>
          <w:szCs w:val="24"/>
        </w:rPr>
        <w:t>Joint Parish Council Meeting: Sunday 22</w:t>
      </w:r>
      <w:r>
        <w:rPr>
          <w:rFonts w:cs="Calibri"/>
          <w:b/>
          <w:bCs/>
          <w:sz w:val="24"/>
          <w:szCs w:val="24"/>
          <w:vertAlign w:val="superscript"/>
        </w:rPr>
        <w:t>nd</w:t>
      </w:r>
      <w:r>
        <w:rPr>
          <w:rFonts w:cs="Calibri"/>
          <w:b/>
          <w:bCs/>
          <w:sz w:val="24"/>
          <w:szCs w:val="24"/>
        </w:rPr>
        <w:t xml:space="preserve"> February, 11.00am: </w:t>
      </w:r>
      <w:r>
        <w:rPr>
          <w:rFonts w:cs="Calibri"/>
          <w:sz w:val="24"/>
          <w:szCs w:val="24"/>
        </w:rPr>
        <w:t>in the Rectory Meeting Room</w:t>
      </w:r>
    </w:p>
    <w:p w14:paraId="2899E327" w14:textId="77777777" w:rsidR="00DD67BD" w:rsidRDefault="00000000">
      <w:pPr>
        <w:spacing w:line="240" w:lineRule="auto"/>
        <w:rPr>
          <w:sz w:val="24"/>
          <w:szCs w:val="24"/>
        </w:rPr>
      </w:pPr>
      <w:r>
        <w:rPr>
          <w:rFonts w:cs="Calibri"/>
          <w:b/>
          <w:bCs/>
          <w:sz w:val="24"/>
          <w:szCs w:val="24"/>
        </w:rPr>
        <w:t>2026 Lenten Study:</w:t>
      </w:r>
      <w:r>
        <w:rPr>
          <w:rFonts w:cs="Calibri"/>
          <w:sz w:val="24"/>
          <w:szCs w:val="24"/>
        </w:rPr>
        <w:t xml:space="preserve"> Tuesday evenings 24 February; 3, 10, 17, 24 &amp; 31 March at 7.00pm in the hall.  Interesting reading and discussion with supper.  All welcome</w:t>
      </w:r>
    </w:p>
    <w:p w14:paraId="32AC2197" w14:textId="77777777" w:rsidR="00DD67BD" w:rsidRDefault="00000000">
      <w:pPr>
        <w:spacing w:line="240" w:lineRule="auto"/>
        <w:rPr>
          <w:sz w:val="24"/>
          <w:szCs w:val="24"/>
        </w:rPr>
      </w:pPr>
      <w:r>
        <w:rPr>
          <w:rFonts w:cs="Calibri"/>
          <w:b/>
          <w:bCs/>
          <w:sz w:val="24"/>
          <w:szCs w:val="24"/>
        </w:rPr>
        <w:t>Wednesday 25</w:t>
      </w:r>
      <w:r>
        <w:rPr>
          <w:rFonts w:cs="Calibri"/>
          <w:b/>
          <w:bCs/>
          <w:sz w:val="24"/>
          <w:szCs w:val="24"/>
          <w:vertAlign w:val="superscript"/>
        </w:rPr>
        <w:t>th</w:t>
      </w:r>
      <w:r>
        <w:rPr>
          <w:rFonts w:cs="Calibri"/>
          <w:b/>
          <w:bCs/>
          <w:sz w:val="24"/>
          <w:szCs w:val="24"/>
        </w:rPr>
        <w:t xml:space="preserve"> February at 9.30am: </w:t>
      </w:r>
      <w:r>
        <w:rPr>
          <w:rFonts w:cs="Calibri"/>
          <w:sz w:val="24"/>
          <w:szCs w:val="24"/>
        </w:rPr>
        <w:t xml:space="preserve">Holy Communion Service incorporating Prayers for healing and Lenten Meditation 1. Followed by morning tea and team work to strip palm branches ready for the making of Palm Crosses. All welcome.  </w:t>
      </w:r>
    </w:p>
    <w:p w14:paraId="10917034" w14:textId="77777777" w:rsidR="00DD67BD" w:rsidRDefault="00000000">
      <w:pPr>
        <w:spacing w:line="240" w:lineRule="auto"/>
        <w:rPr>
          <w:sz w:val="24"/>
          <w:szCs w:val="24"/>
        </w:rPr>
      </w:pPr>
      <w:r>
        <w:rPr>
          <w:rFonts w:cs="Calibri"/>
          <w:b/>
          <w:bCs/>
          <w:sz w:val="24"/>
          <w:szCs w:val="24"/>
        </w:rPr>
        <w:t>St Catherine’s Vestry Meeting: Sunday 1</w:t>
      </w:r>
      <w:r>
        <w:rPr>
          <w:rFonts w:cs="Calibri"/>
          <w:b/>
          <w:bCs/>
          <w:sz w:val="24"/>
          <w:szCs w:val="24"/>
          <w:vertAlign w:val="superscript"/>
        </w:rPr>
        <w:t>st</w:t>
      </w:r>
      <w:r>
        <w:rPr>
          <w:rFonts w:cs="Calibri"/>
          <w:b/>
          <w:bCs/>
          <w:sz w:val="24"/>
          <w:szCs w:val="24"/>
        </w:rPr>
        <w:t xml:space="preserve"> March, 2026 after the 9.30 service in the hall. </w:t>
      </w:r>
      <w:r>
        <w:rPr>
          <w:rFonts w:cs="Calibri"/>
          <w:sz w:val="24"/>
          <w:szCs w:val="24"/>
        </w:rPr>
        <w:t>Please try to attend this annual business meeting.</w:t>
      </w:r>
    </w:p>
    <w:p w14:paraId="368A4645" w14:textId="77777777" w:rsidR="00DD67BD" w:rsidRDefault="00000000">
      <w:pPr>
        <w:spacing w:line="240" w:lineRule="auto"/>
        <w:rPr>
          <w:sz w:val="24"/>
          <w:szCs w:val="24"/>
        </w:rPr>
      </w:pPr>
      <w:r>
        <w:rPr>
          <w:rFonts w:cs="Calibri"/>
          <w:b/>
          <w:bCs/>
          <w:sz w:val="24"/>
          <w:szCs w:val="24"/>
        </w:rPr>
        <w:t xml:space="preserve">Mothers’ Union </w:t>
      </w:r>
      <w:r>
        <w:rPr>
          <w:rFonts w:cs="Calibri"/>
          <w:sz w:val="24"/>
          <w:szCs w:val="24"/>
        </w:rPr>
        <w:t>has it’s Diocesan AGM on Tuesday, 17</w:t>
      </w:r>
      <w:r>
        <w:rPr>
          <w:rFonts w:cs="Calibri"/>
          <w:sz w:val="24"/>
          <w:szCs w:val="24"/>
          <w:vertAlign w:val="superscript"/>
        </w:rPr>
        <w:t>th</w:t>
      </w:r>
      <w:r>
        <w:rPr>
          <w:rFonts w:cs="Calibri"/>
          <w:sz w:val="24"/>
          <w:szCs w:val="24"/>
        </w:rPr>
        <w:t xml:space="preserve"> February – this will the 130</w:t>
      </w:r>
      <w:r>
        <w:rPr>
          <w:rFonts w:cs="Calibri"/>
          <w:sz w:val="24"/>
          <w:szCs w:val="24"/>
          <w:vertAlign w:val="superscript"/>
        </w:rPr>
        <w:t>th</w:t>
      </w:r>
      <w:r>
        <w:rPr>
          <w:rFonts w:cs="Calibri"/>
          <w:sz w:val="24"/>
          <w:szCs w:val="24"/>
        </w:rPr>
        <w:t xml:space="preserve"> AGM as we celebrated 130 years of MU in Adelaide during 2025.  On a worldwide basis Mothers’ Union will be celebrating 150 years of mission and outreach during 2026.  See Linda Roberts for all details.</w:t>
      </w:r>
    </w:p>
    <w:p w14:paraId="71B69490" w14:textId="77777777" w:rsidR="00DD67BD" w:rsidRDefault="00000000">
      <w:pPr>
        <w:spacing w:line="240" w:lineRule="auto"/>
        <w:rPr>
          <w:sz w:val="24"/>
          <w:szCs w:val="24"/>
        </w:rPr>
      </w:pPr>
      <w:r>
        <w:rPr>
          <w:rFonts w:cs="Calibri"/>
          <w:b/>
          <w:bCs/>
          <w:sz w:val="24"/>
          <w:szCs w:val="24"/>
        </w:rPr>
        <w:t>Wednesday 4</w:t>
      </w:r>
      <w:r>
        <w:rPr>
          <w:rFonts w:cs="Calibri"/>
          <w:b/>
          <w:bCs/>
          <w:sz w:val="24"/>
          <w:szCs w:val="24"/>
          <w:vertAlign w:val="superscript"/>
        </w:rPr>
        <w:t>th</w:t>
      </w:r>
      <w:r>
        <w:rPr>
          <w:rFonts w:cs="Calibri"/>
          <w:b/>
          <w:bCs/>
          <w:sz w:val="24"/>
          <w:szCs w:val="24"/>
        </w:rPr>
        <w:t xml:space="preserve"> March at 9.30am: </w:t>
      </w:r>
      <w:r>
        <w:rPr>
          <w:rFonts w:cs="Calibri"/>
          <w:sz w:val="24"/>
          <w:szCs w:val="24"/>
        </w:rPr>
        <w:t xml:space="preserve">Holy Communion Service incorporating Prayers for healing and Lenten Meditation 2. Followed by morning tea and team work to learn and start to make Palm crosses.  All welcome.  </w:t>
      </w:r>
    </w:p>
    <w:p w14:paraId="046E4DCE" w14:textId="77777777" w:rsidR="00DD67BD" w:rsidRDefault="00000000">
      <w:pPr>
        <w:spacing w:line="240" w:lineRule="auto"/>
      </w:pPr>
      <w:r>
        <w:rPr>
          <w:rFonts w:cs="Calibri"/>
          <w:b/>
          <w:bCs/>
          <w:sz w:val="24"/>
          <w:szCs w:val="24"/>
        </w:rPr>
        <w:t>Saturday 7</w:t>
      </w:r>
      <w:r>
        <w:rPr>
          <w:rFonts w:cs="Calibri"/>
          <w:b/>
          <w:bCs/>
          <w:sz w:val="24"/>
          <w:szCs w:val="24"/>
          <w:vertAlign w:val="superscript"/>
        </w:rPr>
        <w:t>th</w:t>
      </w:r>
      <w:r>
        <w:rPr>
          <w:rFonts w:cs="Calibri"/>
          <w:b/>
          <w:bCs/>
          <w:sz w:val="24"/>
          <w:szCs w:val="24"/>
        </w:rPr>
        <w:t xml:space="preserve"> March at 10am at St Peter’s Cathedral:</w:t>
      </w:r>
      <w:r>
        <w:rPr>
          <w:rFonts w:cs="Calibri"/>
          <w:sz w:val="24"/>
          <w:szCs w:val="24"/>
        </w:rPr>
        <w:t xml:space="preserve"> The Right Rev'd Dr Brad Billings will be installed as Archbishop of Adelaide. Please mark the date and time in your diaries. The event will not be ticketed but the Bishops Office has asked that people email to: </w:t>
      </w:r>
      <w:hyperlink r:id="rId7">
        <w:r>
          <w:rPr>
            <w:rStyle w:val="Hyperlink"/>
            <w:rFonts w:cs="Calibri"/>
            <w:color w:val="auto"/>
            <w:sz w:val="24"/>
            <w:szCs w:val="24"/>
          </w:rPr>
          <w:t>bishopsoffice@adelaideanglicans.com</w:t>
        </w:r>
      </w:hyperlink>
      <w:r>
        <w:rPr>
          <w:rFonts w:cs="Calibri"/>
          <w:sz w:val="24"/>
          <w:szCs w:val="24"/>
        </w:rPr>
        <w:t xml:space="preserve"> if you wish to attend.  The Diocese asks all parishes to pray fro Bp Brad using the following prayer :</w:t>
      </w:r>
    </w:p>
    <w:p w14:paraId="16AB841F" w14:textId="77777777" w:rsidR="00DD67BD" w:rsidRDefault="00000000">
      <w:pPr>
        <w:rPr>
          <w:i/>
          <w:iCs/>
        </w:rPr>
      </w:pPr>
      <w:r>
        <w:rPr>
          <w:rFonts w:cs="Calibri"/>
          <w:i/>
          <w:iCs/>
          <w:sz w:val="24"/>
          <w:szCs w:val="24"/>
        </w:rPr>
        <w:t>Eternal God, shepherd and guide, we thank you for hearing our prayers and for giving your Church in Adelaide, Bradly Billings, our new Archbishop (elect), a shepherd after your own heart.  Grant that Bishop Brad may walk in your ways, faithfully teach your truth and, with loving care, watch over your people. Give him vision, courage, and joy in the gospel, that, together with us, he may build up your Church and glorify your holy name; through Jesus Christ our Lord.</w:t>
      </w:r>
      <w:r>
        <w:rPr>
          <w:rFonts w:cs="Calibri"/>
          <w:b/>
          <w:bCs/>
          <w:i/>
          <w:iCs/>
          <w:sz w:val="24"/>
          <w:szCs w:val="24"/>
        </w:rPr>
        <w:t xml:space="preserve">  Amen. </w:t>
      </w:r>
    </w:p>
    <w:p w14:paraId="4CF85A26" w14:textId="77777777" w:rsidR="00DD67BD" w:rsidRDefault="00DD67BD">
      <w:pPr>
        <w:spacing w:line="240" w:lineRule="auto"/>
        <w:rPr>
          <w:rFonts w:ascii="Calibri" w:hAnsi="Calibri" w:cs="Calibri"/>
          <w:sz w:val="24"/>
          <w:szCs w:val="24"/>
        </w:rPr>
      </w:pPr>
    </w:p>
    <w:p w14:paraId="6EA7492E" w14:textId="77777777" w:rsidR="00DD67BD" w:rsidRDefault="00DD67BD">
      <w:pPr>
        <w:pStyle w:val="BodyText"/>
        <w:spacing w:line="240" w:lineRule="auto"/>
        <w:rPr>
          <w:rFonts w:ascii="Calibri;sans-serif" w:hAnsi="Calibri;sans-serif"/>
          <w:color w:val="000000"/>
        </w:rPr>
      </w:pPr>
    </w:p>
    <w:p w14:paraId="22AF60B3" w14:textId="77777777" w:rsidR="00DD67BD" w:rsidRDefault="00DD67BD">
      <w:pPr>
        <w:pStyle w:val="BodyText"/>
        <w:spacing w:after="0"/>
        <w:rPr>
          <w:rFonts w:ascii="Calibri" w:hAnsi="Calibri" w:cs="Calibri"/>
        </w:rPr>
      </w:pPr>
      <w:bookmarkStart w:id="2" w:name="_Hlk213853692_Copy_1"/>
      <w:bookmarkStart w:id="3" w:name="_Hlk214945040_Copy_1"/>
      <w:bookmarkEnd w:id="2"/>
      <w:bookmarkEnd w:id="3"/>
    </w:p>
    <w:p w14:paraId="3D1D7796" w14:textId="77777777" w:rsidR="00DD67BD" w:rsidRDefault="00DD67BD">
      <w:pPr>
        <w:spacing w:line="240" w:lineRule="auto"/>
      </w:pPr>
    </w:p>
    <w:sectPr w:rsidR="00DD67BD">
      <w:headerReference w:type="even" r:id="rId8"/>
      <w:headerReference w:type="default" r:id="rId9"/>
      <w:footerReference w:type="even" r:id="rId10"/>
      <w:footerReference w:type="default" r:id="rId11"/>
      <w:headerReference w:type="first" r:id="rId12"/>
      <w:footerReference w:type="first" r:id="rId13"/>
      <w:type w:val="continuous"/>
      <w:pgSz w:w="11906" w:h="16838"/>
      <w:pgMar w:top="567" w:right="424" w:bottom="567" w:left="567" w:header="425" w:footer="313" w:gutter="0"/>
      <w:cols w:num="2"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F8968" w14:textId="77777777" w:rsidR="001144D1" w:rsidRDefault="001144D1">
      <w:pPr>
        <w:spacing w:after="0" w:line="240" w:lineRule="auto"/>
      </w:pPr>
      <w:r>
        <w:separator/>
      </w:r>
    </w:p>
  </w:endnote>
  <w:endnote w:type="continuationSeparator" w:id="0">
    <w:p w14:paraId="110D94D1" w14:textId="77777777" w:rsidR="001144D1" w:rsidRDefault="00114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sans-serif">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5FE66" w14:textId="77777777" w:rsidR="00DD67BD" w:rsidRDefault="00DD67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65EF7" w14:textId="77777777" w:rsidR="00DD67BD" w:rsidRDefault="00000000">
    <w:pPr>
      <w:pStyle w:val="Footer"/>
      <w:pBdr>
        <w:top w:val="single" w:sz="4" w:space="1" w:color="000000"/>
      </w:pBdr>
      <w:tabs>
        <w:tab w:val="clear" w:pos="4513"/>
        <w:tab w:val="clear" w:pos="9026"/>
        <w:tab w:val="center" w:pos="5457"/>
      </w:tabs>
      <w:rPr>
        <w:b/>
        <w:bCs/>
        <w:i/>
        <w:iCs/>
        <w:color w:val="388600"/>
        <w:sz w:val="24"/>
        <w:szCs w:val="24"/>
      </w:rPr>
    </w:pPr>
    <w:r>
      <w:rPr>
        <w:b/>
        <w:bCs/>
        <w:i/>
        <w:iCs/>
        <w:color w:val="388600"/>
        <w:sz w:val="24"/>
        <w:szCs w:val="24"/>
      </w:rPr>
      <w:tab/>
    </w:r>
    <w:r>
      <w:rPr>
        <w:b/>
        <w:bCs/>
        <w:i/>
        <w:iCs/>
        <w:sz w:val="24"/>
        <w:szCs w:val="24"/>
      </w:rPr>
      <w:t xml:space="preserve">The Anglican Parish of Elizabeth Downs, St Catherine's Church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138F" w14:textId="77777777" w:rsidR="00DD67BD" w:rsidRDefault="00000000">
    <w:pPr>
      <w:pStyle w:val="Footer"/>
      <w:pBdr>
        <w:top w:val="single" w:sz="4" w:space="1" w:color="000000"/>
      </w:pBdr>
      <w:tabs>
        <w:tab w:val="clear" w:pos="4513"/>
        <w:tab w:val="clear" w:pos="9026"/>
        <w:tab w:val="center" w:pos="5457"/>
      </w:tabs>
      <w:rPr>
        <w:b/>
        <w:bCs/>
        <w:i/>
        <w:iCs/>
        <w:color w:val="388600"/>
        <w:sz w:val="24"/>
        <w:szCs w:val="24"/>
      </w:rPr>
    </w:pPr>
    <w:r>
      <w:rPr>
        <w:b/>
        <w:bCs/>
        <w:i/>
        <w:iCs/>
        <w:color w:val="388600"/>
        <w:sz w:val="24"/>
        <w:szCs w:val="24"/>
      </w:rPr>
      <w:tab/>
    </w:r>
    <w:r>
      <w:rPr>
        <w:b/>
        <w:bCs/>
        <w:i/>
        <w:iCs/>
        <w:sz w:val="24"/>
        <w:szCs w:val="24"/>
      </w:rPr>
      <w:t xml:space="preserve">The Anglican Parish of Elizabeth Downs, St Catherine's Church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920DE" w14:textId="77777777" w:rsidR="001144D1" w:rsidRDefault="001144D1">
      <w:pPr>
        <w:spacing w:after="0" w:line="240" w:lineRule="auto"/>
      </w:pPr>
      <w:r>
        <w:separator/>
      </w:r>
    </w:p>
  </w:footnote>
  <w:footnote w:type="continuationSeparator" w:id="0">
    <w:p w14:paraId="3BE934C4" w14:textId="77777777" w:rsidR="001144D1" w:rsidRDefault="00114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0F176" w14:textId="77777777" w:rsidR="00DD67BD" w:rsidRDefault="00DD67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E340C" w14:textId="77777777" w:rsidR="00DD67BD" w:rsidRDefault="00000000">
    <w:pPr>
      <w:pBdr>
        <w:bottom w:val="single" w:sz="4" w:space="1" w:color="000000"/>
      </w:pBdr>
      <w:shd w:val="clear" w:color="auto" w:fill="FFFFFF"/>
      <w:tabs>
        <w:tab w:val="center" w:pos="5387"/>
        <w:tab w:val="right" w:pos="10773"/>
      </w:tabs>
      <w:spacing w:after="0" w:line="240" w:lineRule="auto"/>
      <w:rPr>
        <w:rFonts w:ascii="Calibri" w:eastAsia="Times New Roman" w:hAnsi="Calibri" w:cs="Calibri"/>
        <w:b/>
        <w:bCs/>
        <w:i/>
        <w:iCs/>
        <w:color w:val="388600"/>
        <w:sz w:val="32"/>
        <w:szCs w:val="32"/>
        <w:lang w:eastAsia="en-AU"/>
      </w:rPr>
    </w:pPr>
    <w:r>
      <w:rPr>
        <w:noProof/>
      </w:rPr>
      <mc:AlternateContent>
        <mc:Choice Requires="wps">
          <w:drawing>
            <wp:anchor distT="3175" distB="3175" distL="3175" distR="3175" simplePos="0" relativeHeight="251657216" behindDoc="1" locked="0" layoutInCell="1" allowOverlap="1" wp14:anchorId="2F594DC1" wp14:editId="67B8D25F">
              <wp:simplePos x="0" y="0"/>
              <wp:positionH relativeFrom="column">
                <wp:posOffset>6485255</wp:posOffset>
              </wp:positionH>
              <wp:positionV relativeFrom="paragraph">
                <wp:posOffset>-70485</wp:posOffset>
              </wp:positionV>
              <wp:extent cx="563880" cy="384810"/>
              <wp:effectExtent l="3175" t="3175" r="3175" b="3175"/>
              <wp:wrapNone/>
              <wp:docPr id="1" name="Text Box 11"/>
              <wp:cNvGraphicFramePr/>
              <a:graphic xmlns:a="http://schemas.openxmlformats.org/drawingml/2006/main">
                <a:graphicData uri="http://schemas.microsoft.com/office/word/2010/wordprocessingShape">
                  <wps:wsp>
                    <wps:cNvSpPr/>
                    <wps:spPr>
                      <a:xfrm>
                        <a:off x="0" y="0"/>
                        <a:ext cx="563760" cy="384840"/>
                      </a:xfrm>
                      <a:prstGeom prst="rect">
                        <a:avLst/>
                      </a:prstGeom>
                      <a:solidFill>
                        <a:schemeClr val="lt1"/>
                      </a:solidFill>
                      <a:ln w="6350">
                        <a:solidFill>
                          <a:srgbClr val="FFFFFF"/>
                        </a:solidFill>
                        <a:round/>
                      </a:ln>
                    </wps:spPr>
                    <wps:style>
                      <a:lnRef idx="0">
                        <a:scrgbClr r="0" g="0" b="0"/>
                      </a:lnRef>
                      <a:fillRef idx="0">
                        <a:scrgbClr r="0" g="0" b="0"/>
                      </a:fillRef>
                      <a:effectRef idx="0">
                        <a:scrgbClr r="0" g="0" b="0"/>
                      </a:effectRef>
                      <a:fontRef idx="minor"/>
                    </wps:style>
                    <wps:txbx>
                      <w:txbxContent>
                        <w:p w14:paraId="0AC5A77E" w14:textId="77777777" w:rsidR="00DD67BD" w:rsidRDefault="00DD67BD">
                          <w:pPr>
                            <w:pStyle w:val="FrameContents"/>
                            <w:ind w:left="142" w:right="-573"/>
                            <w:rPr>
                              <w:color w:val="000000"/>
                            </w:rPr>
                          </w:pPr>
                        </w:p>
                      </w:txbxContent>
                    </wps:txbx>
                    <wps:bodyPr anchor="t">
                      <a:prstTxWarp prst="textNoShape">
                        <a:avLst/>
                      </a:prstTxWarp>
                      <a:noAutofit/>
                    </wps:bodyPr>
                  </wps:wsp>
                </a:graphicData>
              </a:graphic>
            </wp:anchor>
          </w:drawing>
        </mc:Choice>
        <mc:Fallback>
          <w:pict>
            <v:rect w14:anchorId="2F594DC1" id="Text Box 11" o:spid="_x0000_s1026" style="position:absolute;margin-left:510.65pt;margin-top:-5.55pt;width:44.4pt;height:30.3pt;z-index:-251659264;visibility:visible;mso-wrap-style:square;mso-wrap-distance-left:.25pt;mso-wrap-distance-top:.25pt;mso-wrap-distance-right:.25pt;mso-wrap-distance-bottom:.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WZ99gEAAG8EAAAOAAAAZHJzL2Uyb0RvYy54bWysVFFv2yAQfp+0/4B4X+w0bRZZcappVfYy&#10;ddXaas8EQ4wEHAISO/9+B3actttLp+WBgLnvu7vvO3t92xtNjsIHBbam81lJibAcGmX3NX1+2n5a&#10;URIisw3TYEVNTyLQ283HD+vOVeIKWtCN8ARJbKg6V9M2RlcVReCtMCzMwAmLlxK8YRGPfl80nnXI&#10;bnRxVZbLogPfOA9chIBP74ZLusn8Ugoef0gZRCS6plhbzKvP6y6txWbNqr1nrlV8LIP9QxWGKYtJ&#10;J6o7Fhk5ePUHlVHcQwAZZxxMAVIqLnIP2M28fNPNY8ucyL2gOMFNMoX/R8vvj4/uwaMMnQtVwG3q&#10;opfepH+sj/RZrNMklugj4fjwZrn4vERJOV4tVter6yxmcQE7H+I3AYakTU09epElYsfvIWJCDD2H&#10;pFwBtGq2Sut8SP6Lr9qTI0PndJwnpxDxKkpb0tV0ubgpM/Gru+D3uwm/zb+/UXg42Gag1hYzXFTI&#10;u3jSItWj7U8hiWqyGEOBI/8wSzjsKMV5orDODEiBEjt6J3aEJLTII/xO/ATK+cHGCW+UBZ9leNFd&#10;2sZ+148zsIPm9OAJs7wFbG7wLBn11P9i3o1uRhyDezgPKKvemDrEpvwWvhwiSJUdT6kG/lFqnOps&#10;6/gGptfm5TlHXb4Tm98AAAD//wMAUEsDBBQABgAIAAAAIQDZg0H/4QAAAAwBAAAPAAAAZHJzL2Rv&#10;d25yZXYueG1sTI/BTsMwDIbvSLxDZCRuW5INJlqaTgiBhJA40I0Dt6wJbdXGqZJ0K2+Pd2I3//Kn&#10;35+L7ewGdrQhdh4VyKUAZrH2psNGwX73ungAFpNGowePVsGvjbAtr68KnRt/wk97rFLDqARjrhW0&#10;KY0557FurdNx6UeLtPvxwelEMTTcBH2icjfwlRAb7nSHdKHVo31ubd1Xk1OQvVVVmL/9l+9f+vdp&#10;v8nWcveh1O3N/PQILNk5/cNw1id1KMnp4Cc0kQ2UxUquiVWwkFICOyNSCpoOCu6ye+BlwS+fKP8A&#10;AAD//wMAUEsBAi0AFAAGAAgAAAAhALaDOJL+AAAA4QEAABMAAAAAAAAAAAAAAAAAAAAAAFtDb250&#10;ZW50X1R5cGVzXS54bWxQSwECLQAUAAYACAAAACEAOP0h/9YAAACUAQAACwAAAAAAAAAAAAAAAAAv&#10;AQAAX3JlbHMvLnJlbHNQSwECLQAUAAYACAAAACEAghFmffYBAABvBAAADgAAAAAAAAAAAAAAAAAu&#10;AgAAZHJzL2Uyb0RvYy54bWxQSwECLQAUAAYACAAAACEA2YNB/+EAAAAMAQAADwAAAAAAAAAAAAAA&#10;AABQBAAAZHJzL2Rvd25yZXYueG1sUEsFBgAAAAAEAAQA8wAAAF4FAAAAAA==&#10;" fillcolor="white [3201]" strokecolor="white" strokeweight=".5pt">
              <v:stroke joinstyle="round"/>
              <v:textbox>
                <w:txbxContent>
                  <w:p w14:paraId="0AC5A77E" w14:textId="77777777" w:rsidR="00DD67BD" w:rsidRDefault="00DD67BD">
                    <w:pPr>
                      <w:pStyle w:val="FrameContents"/>
                      <w:ind w:left="142" w:right="-573"/>
                      <w:rPr>
                        <w:color w:val="000000"/>
                      </w:rPr>
                    </w:pPr>
                  </w:p>
                </w:txbxContent>
              </v:textbox>
            </v:rect>
          </w:pict>
        </mc:Fallback>
      </mc:AlternateContent>
    </w:r>
    <w:r>
      <w:rPr>
        <w:noProof/>
      </w:rPr>
      <w:drawing>
        <wp:inline distT="0" distB="0" distL="0" distR="0" wp14:anchorId="386B745C" wp14:editId="0D5BC2D8">
          <wp:extent cx="208915" cy="2667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r>
      <w:rPr>
        <w:rFonts w:eastAsia="Times New Roman" w:cs="Calibri"/>
        <w:b/>
        <w:bCs/>
        <w:i/>
        <w:iCs/>
        <w:sz w:val="32"/>
        <w:szCs w:val="32"/>
        <w:lang w:eastAsia="en-AU"/>
      </w:rPr>
      <w:t xml:space="preserve">          </w:t>
    </w:r>
    <w:r>
      <w:rPr>
        <w:rFonts w:eastAsia="Times New Roman" w:cs="Calibri"/>
        <w:b/>
        <w:bCs/>
        <w:i/>
        <w:iCs/>
        <w:color w:val="757575"/>
        <w:sz w:val="32"/>
        <w:szCs w:val="32"/>
        <w:lang w:eastAsia="en-AU"/>
      </w:rPr>
      <w:t xml:space="preserve">  </w:t>
    </w:r>
    <w:r>
      <w:rPr>
        <w:rFonts w:eastAsia="Times New Roman" w:cs="Calibri"/>
        <w:b/>
        <w:bCs/>
        <w:i/>
        <w:iCs/>
        <w:sz w:val="32"/>
        <w:szCs w:val="32"/>
        <w:lang w:eastAsia="en-AU"/>
      </w:rPr>
      <w:t xml:space="preserve"> </w:t>
    </w:r>
    <w:r>
      <w:rPr>
        <w:rFonts w:eastAsia="Times New Roman" w:cs="Calibri"/>
        <w:b/>
        <w:bCs/>
        <w:i/>
        <w:iCs/>
        <w:sz w:val="32"/>
        <w:szCs w:val="32"/>
        <w:lang w:eastAsia="en-AU"/>
      </w:rPr>
      <w:tab/>
      <w:t>Epiphany 6 / The Transfiguration - Sunday 15</w:t>
    </w:r>
    <w:r>
      <w:rPr>
        <w:rFonts w:eastAsia="Times New Roman" w:cs="Calibri"/>
        <w:b/>
        <w:bCs/>
        <w:i/>
        <w:iCs/>
        <w:sz w:val="32"/>
        <w:szCs w:val="32"/>
        <w:vertAlign w:val="superscript"/>
        <w:lang w:eastAsia="en-AU"/>
      </w:rPr>
      <w:t>th</w:t>
    </w:r>
    <w:r>
      <w:rPr>
        <w:rFonts w:eastAsia="Times New Roman" w:cs="Calibri"/>
        <w:b/>
        <w:bCs/>
        <w:i/>
        <w:iCs/>
        <w:sz w:val="32"/>
        <w:szCs w:val="32"/>
        <w:lang w:eastAsia="en-AU"/>
      </w:rPr>
      <w:t xml:space="preserve"> February, 2026</w:t>
    </w:r>
    <w:r>
      <w:rPr>
        <w:rFonts w:eastAsia="Times New Roman" w:cs="Calibri"/>
        <w:b/>
        <w:bCs/>
        <w:i/>
        <w:iCs/>
        <w:color w:val="388600"/>
        <w:sz w:val="32"/>
        <w:szCs w:val="32"/>
        <w:lang w:eastAsia="en-AU"/>
      </w:rPr>
      <w:t xml:space="preserve">        </w:t>
    </w:r>
    <w:r>
      <w:rPr>
        <w:noProof/>
      </w:rPr>
      <w:drawing>
        <wp:inline distT="0" distB="0" distL="0" distR="0" wp14:anchorId="144E8EA5" wp14:editId="24C30FEF">
          <wp:extent cx="208915" cy="266700"/>
          <wp:effectExtent l="0" t="0" r="0" b="0"/>
          <wp:docPr id="3" name="Picture 3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Copy 1"/>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r>
      <w:rPr>
        <w:rFonts w:eastAsia="Times New Roman" w:cs="Calibri"/>
        <w:b/>
        <w:bCs/>
        <w:i/>
        <w:iCs/>
        <w:color w:val="388600"/>
        <w:sz w:val="32"/>
        <w:szCs w:val="32"/>
        <w:lang w:eastAsia="en-AU"/>
      </w:rPr>
      <w:t xml:space="preserve"> </w:t>
    </w:r>
  </w:p>
  <w:p w14:paraId="3F1FAD6A" w14:textId="77777777" w:rsidR="00DD67BD" w:rsidRDefault="00DD67BD">
    <w:pPr>
      <w:shd w:val="clear" w:color="auto" w:fill="FFFFFF"/>
      <w:tabs>
        <w:tab w:val="left" w:pos="1134"/>
        <w:tab w:val="right" w:pos="10773"/>
      </w:tabs>
      <w:spacing w:after="0" w:line="240" w:lineRule="auto"/>
      <w:ind w:left="993"/>
      <w:rPr>
        <w:rFonts w:ascii="Calibri" w:eastAsia="Times New Roman" w:hAnsi="Calibri" w:cs="Calibri"/>
        <w:b/>
        <w:bCs/>
        <w:i/>
        <w:iCs/>
        <w:color w:val="00B050"/>
        <w:sz w:val="8"/>
        <w:szCs w:val="8"/>
        <w:lang w:eastAsia="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C278" w14:textId="77777777" w:rsidR="00DD67BD" w:rsidRDefault="00000000">
    <w:pPr>
      <w:pBdr>
        <w:bottom w:val="single" w:sz="4" w:space="1" w:color="000000"/>
      </w:pBdr>
      <w:shd w:val="clear" w:color="auto" w:fill="FFFFFF"/>
      <w:tabs>
        <w:tab w:val="center" w:pos="5387"/>
        <w:tab w:val="right" w:pos="10773"/>
      </w:tabs>
      <w:spacing w:after="0" w:line="240" w:lineRule="auto"/>
      <w:rPr>
        <w:rFonts w:ascii="Calibri" w:eastAsia="Times New Roman" w:hAnsi="Calibri" w:cs="Calibri"/>
        <w:b/>
        <w:bCs/>
        <w:i/>
        <w:iCs/>
        <w:color w:val="388600"/>
        <w:sz w:val="32"/>
        <w:szCs w:val="32"/>
        <w:lang w:eastAsia="en-AU"/>
      </w:rPr>
    </w:pPr>
    <w:r>
      <w:rPr>
        <w:noProof/>
      </w:rPr>
      <mc:AlternateContent>
        <mc:Choice Requires="wps">
          <w:drawing>
            <wp:anchor distT="3175" distB="3175" distL="3175" distR="3175" simplePos="0" relativeHeight="251658240" behindDoc="1" locked="0" layoutInCell="1" allowOverlap="1" wp14:anchorId="2F594DC1" wp14:editId="6A46FBF1">
              <wp:simplePos x="0" y="0"/>
              <wp:positionH relativeFrom="column">
                <wp:posOffset>6485255</wp:posOffset>
              </wp:positionH>
              <wp:positionV relativeFrom="paragraph">
                <wp:posOffset>-70485</wp:posOffset>
              </wp:positionV>
              <wp:extent cx="563880" cy="384810"/>
              <wp:effectExtent l="3175" t="3175" r="3175" b="3175"/>
              <wp:wrapNone/>
              <wp:docPr id="4" name="Text Box 11"/>
              <wp:cNvGraphicFramePr/>
              <a:graphic xmlns:a="http://schemas.openxmlformats.org/drawingml/2006/main">
                <a:graphicData uri="http://schemas.microsoft.com/office/word/2010/wordprocessingShape">
                  <wps:wsp>
                    <wps:cNvSpPr/>
                    <wps:spPr>
                      <a:xfrm>
                        <a:off x="0" y="0"/>
                        <a:ext cx="563760" cy="384840"/>
                      </a:xfrm>
                      <a:prstGeom prst="rect">
                        <a:avLst/>
                      </a:prstGeom>
                      <a:solidFill>
                        <a:schemeClr val="lt1"/>
                      </a:solidFill>
                      <a:ln w="6350">
                        <a:solidFill>
                          <a:srgbClr val="FFFFFF"/>
                        </a:solidFill>
                        <a:round/>
                      </a:ln>
                    </wps:spPr>
                    <wps:style>
                      <a:lnRef idx="0">
                        <a:scrgbClr r="0" g="0" b="0"/>
                      </a:lnRef>
                      <a:fillRef idx="0">
                        <a:scrgbClr r="0" g="0" b="0"/>
                      </a:fillRef>
                      <a:effectRef idx="0">
                        <a:scrgbClr r="0" g="0" b="0"/>
                      </a:effectRef>
                      <a:fontRef idx="minor"/>
                    </wps:style>
                    <wps:txbx>
                      <w:txbxContent>
                        <w:p w14:paraId="215F1AF5" w14:textId="77777777" w:rsidR="00DD67BD" w:rsidRDefault="00DD67BD">
                          <w:pPr>
                            <w:pStyle w:val="FrameContents"/>
                            <w:ind w:left="142" w:right="-573"/>
                            <w:rPr>
                              <w:color w:val="000000"/>
                            </w:rPr>
                          </w:pPr>
                        </w:p>
                      </w:txbxContent>
                    </wps:txbx>
                    <wps:bodyPr anchor="t">
                      <a:prstTxWarp prst="textNoShape">
                        <a:avLst/>
                      </a:prstTxWarp>
                      <a:noAutofit/>
                    </wps:bodyPr>
                  </wps:wsp>
                </a:graphicData>
              </a:graphic>
            </wp:anchor>
          </w:drawing>
        </mc:Choice>
        <mc:Fallback>
          <w:pict>
            <v:rect w14:anchorId="2F594DC1" id="_x0000_s1027" style="position:absolute;margin-left:510.65pt;margin-top:-5.55pt;width:44.4pt;height:30.3pt;z-index:-251658240;visibility:visible;mso-wrap-style:square;mso-wrap-distance-left:.25pt;mso-wrap-distance-top:.25pt;mso-wrap-distance-right:.25pt;mso-wrap-distance-bottom:.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Rce+QEAAHYEAAAOAAAAZHJzL2Uyb0RvYy54bWysVFFv2yAQfp+0/4B4X+w0bRZZcappVfYy&#10;ddXaas8EQ4wEHAISO/9+B3actttLp+WBAHf33d33HV7f9kaTo/BBga3pfFZSIiyHRtl9TZ+ftp9W&#10;lITIbMM0WFHTkwj0dvPxw7pzlbiCFnQjPEEQG6rO1bSN0VVFEXgrDAszcMKiUYI3LOLR74vGsw7R&#10;jS6uynJZdOAb54GLEPD2bjDSTcaXUvD4Q8ogItE1xdpiXn1ed2ktNmtW7T1zreJjGewfqjBMWUw6&#10;Qd2xyMjBqz+gjOIeAsg442AKkFJxkXvAbublm24eW+ZE7gXJCW6iKfw/WH5/fHQPHmnoXKgCblMX&#10;vfQm/WN9pM9knSayRB8Jx8ub5eLzEinlaFqsrlfXmcziEux8iN8EGJI2NfWoRaaIHb+HiAnR9eyS&#10;cgXQqtkqrfMh6S++ak+ODJXTcZ6UwohXXtqSrqbLxU2ZgV/Zgt/vpvht/v0NwsPBNgO0tpjhwkLe&#10;xZMWqR5tfwpJVJPJGAoc8YdZwmFHKs4ThXXmgOQosaN3xo4hKVrkEX5n/BSU84ONU7xRFnym4UV3&#10;aRv7XY/t4QtO1nSzg+b04AmzvAXscZAu6fXU/2LejaJGnIZ7OM8pq95oO/imMix8OUSQKgt/wR8Z&#10;x+HO6o4PMb2el+fsdflcbH4DAAD//wMAUEsDBBQABgAIAAAAIQDZg0H/4QAAAAwBAAAPAAAAZHJz&#10;L2Rvd25yZXYueG1sTI/BTsMwDIbvSLxDZCRuW5INJlqaTgiBhJA40I0Dt6wJbdXGqZJ0K2+Pd2I3&#10;//Kn35+L7ewGdrQhdh4VyKUAZrH2psNGwX73ungAFpNGowePVsGvjbAtr68KnRt/wk97rFLDqARj&#10;rhW0KY0557FurdNx6UeLtPvxwelEMTTcBH2icjfwlRAb7nSHdKHVo31ubd1Xk1OQvVVVmL/9l+9f&#10;+vdpv8nWcveh1O3N/PQILNk5/cNw1id1KMnp4Cc0kQ2UxUquiVWwkFICOyNSCpoOCu6ye+BlwS+f&#10;KP8AAAD//wMAUEsBAi0AFAAGAAgAAAAhALaDOJL+AAAA4QEAABMAAAAAAAAAAAAAAAAAAAAAAFtD&#10;b250ZW50X1R5cGVzXS54bWxQSwECLQAUAAYACAAAACEAOP0h/9YAAACUAQAACwAAAAAAAAAAAAAA&#10;AAAvAQAAX3JlbHMvLnJlbHNQSwECLQAUAAYACAAAACEAVm0XHvkBAAB2BAAADgAAAAAAAAAAAAAA&#10;AAAuAgAAZHJzL2Uyb0RvYy54bWxQSwECLQAUAAYACAAAACEA2YNB/+EAAAAMAQAADwAAAAAAAAAA&#10;AAAAAABTBAAAZHJzL2Rvd25yZXYueG1sUEsFBgAAAAAEAAQA8wAAAGEFAAAAAA==&#10;" fillcolor="white [3201]" strokecolor="white" strokeweight=".5pt">
              <v:stroke joinstyle="round"/>
              <v:textbox>
                <w:txbxContent>
                  <w:p w14:paraId="215F1AF5" w14:textId="77777777" w:rsidR="00DD67BD" w:rsidRDefault="00DD67BD">
                    <w:pPr>
                      <w:pStyle w:val="FrameContents"/>
                      <w:ind w:left="142" w:right="-573"/>
                      <w:rPr>
                        <w:color w:val="000000"/>
                      </w:rPr>
                    </w:pPr>
                  </w:p>
                </w:txbxContent>
              </v:textbox>
            </v:rect>
          </w:pict>
        </mc:Fallback>
      </mc:AlternateContent>
    </w:r>
    <w:r>
      <w:rPr>
        <w:noProof/>
      </w:rPr>
      <w:drawing>
        <wp:inline distT="0" distB="0" distL="0" distR="0" wp14:anchorId="403C4EA0" wp14:editId="64A1368D">
          <wp:extent cx="208915" cy="26670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r>
      <w:rPr>
        <w:rFonts w:eastAsia="Times New Roman" w:cs="Calibri"/>
        <w:b/>
        <w:bCs/>
        <w:i/>
        <w:iCs/>
        <w:sz w:val="32"/>
        <w:szCs w:val="32"/>
        <w:lang w:eastAsia="en-AU"/>
      </w:rPr>
      <w:t xml:space="preserve">          </w:t>
    </w:r>
    <w:r>
      <w:rPr>
        <w:rFonts w:eastAsia="Times New Roman" w:cs="Calibri"/>
        <w:b/>
        <w:bCs/>
        <w:i/>
        <w:iCs/>
        <w:color w:val="757575"/>
        <w:sz w:val="32"/>
        <w:szCs w:val="32"/>
        <w:lang w:eastAsia="en-AU"/>
      </w:rPr>
      <w:t xml:space="preserve">  </w:t>
    </w:r>
    <w:r>
      <w:rPr>
        <w:rFonts w:eastAsia="Times New Roman" w:cs="Calibri"/>
        <w:b/>
        <w:bCs/>
        <w:i/>
        <w:iCs/>
        <w:sz w:val="32"/>
        <w:szCs w:val="32"/>
        <w:lang w:eastAsia="en-AU"/>
      </w:rPr>
      <w:t xml:space="preserve"> </w:t>
    </w:r>
    <w:r>
      <w:rPr>
        <w:rFonts w:eastAsia="Times New Roman" w:cs="Calibri"/>
        <w:b/>
        <w:bCs/>
        <w:i/>
        <w:iCs/>
        <w:sz w:val="32"/>
        <w:szCs w:val="32"/>
        <w:lang w:eastAsia="en-AU"/>
      </w:rPr>
      <w:tab/>
      <w:t>Epiphany 6 / The Transfiguration - Sunday 15</w:t>
    </w:r>
    <w:r>
      <w:rPr>
        <w:rFonts w:eastAsia="Times New Roman" w:cs="Calibri"/>
        <w:b/>
        <w:bCs/>
        <w:i/>
        <w:iCs/>
        <w:sz w:val="32"/>
        <w:szCs w:val="32"/>
        <w:vertAlign w:val="superscript"/>
        <w:lang w:eastAsia="en-AU"/>
      </w:rPr>
      <w:t>th</w:t>
    </w:r>
    <w:r>
      <w:rPr>
        <w:rFonts w:eastAsia="Times New Roman" w:cs="Calibri"/>
        <w:b/>
        <w:bCs/>
        <w:i/>
        <w:iCs/>
        <w:sz w:val="32"/>
        <w:szCs w:val="32"/>
        <w:lang w:eastAsia="en-AU"/>
      </w:rPr>
      <w:t xml:space="preserve"> February, 2026</w:t>
    </w:r>
    <w:r>
      <w:rPr>
        <w:rFonts w:eastAsia="Times New Roman" w:cs="Calibri"/>
        <w:b/>
        <w:bCs/>
        <w:i/>
        <w:iCs/>
        <w:color w:val="388600"/>
        <w:sz w:val="32"/>
        <w:szCs w:val="32"/>
        <w:lang w:eastAsia="en-AU"/>
      </w:rPr>
      <w:t xml:space="preserve">        </w:t>
    </w:r>
    <w:r>
      <w:rPr>
        <w:noProof/>
      </w:rPr>
      <w:drawing>
        <wp:inline distT="0" distB="0" distL="0" distR="0" wp14:anchorId="17B6A4AE" wp14:editId="54D85870">
          <wp:extent cx="208915" cy="266700"/>
          <wp:effectExtent l="0" t="0" r="0" b="0"/>
          <wp:docPr id="6" name="Picture 3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Copy 1"/>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r>
      <w:rPr>
        <w:rFonts w:eastAsia="Times New Roman" w:cs="Calibri"/>
        <w:b/>
        <w:bCs/>
        <w:i/>
        <w:iCs/>
        <w:color w:val="388600"/>
        <w:sz w:val="32"/>
        <w:szCs w:val="32"/>
        <w:lang w:eastAsia="en-AU"/>
      </w:rPr>
      <w:t xml:space="preserve"> </w:t>
    </w:r>
  </w:p>
  <w:p w14:paraId="2E154E63" w14:textId="77777777" w:rsidR="00DD67BD" w:rsidRDefault="00DD67BD">
    <w:pPr>
      <w:shd w:val="clear" w:color="auto" w:fill="FFFFFF"/>
      <w:tabs>
        <w:tab w:val="left" w:pos="1134"/>
        <w:tab w:val="right" w:pos="10773"/>
      </w:tabs>
      <w:spacing w:after="0" w:line="240" w:lineRule="auto"/>
      <w:ind w:left="993"/>
      <w:rPr>
        <w:rFonts w:ascii="Calibri" w:eastAsia="Times New Roman" w:hAnsi="Calibri" w:cs="Calibri"/>
        <w:b/>
        <w:bCs/>
        <w:i/>
        <w:iCs/>
        <w:color w:val="00B050"/>
        <w:sz w:val="8"/>
        <w:szCs w:val="8"/>
        <w:lang w:eastAsia="en-AU"/>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BD"/>
    <w:rsid w:val="00043F84"/>
    <w:rsid w:val="001144D1"/>
    <w:rsid w:val="00CB2424"/>
    <w:rsid w:val="00DD67BD"/>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5AA26"/>
  <w15:docId w15:val="{F9B6FF3D-C75D-4CC9-BE3E-AA450737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qFormat/>
    <w:pPr>
      <w:keepNext/>
      <w:keepLines/>
      <w:spacing w:before="360" w:after="80"/>
      <w:outlineLvl w:val="0"/>
    </w:pPr>
    <w:rPr>
      <w:rFonts w:ascii="Aptos Display" w:eastAsia="Calibri" w:hAnsi="Aptos Display"/>
      <w:color w:val="2F5496" w:themeColor="accent1" w:themeShade="BF"/>
      <w:sz w:val="40"/>
      <w:szCs w:val="40"/>
    </w:rPr>
  </w:style>
  <w:style w:type="paragraph" w:styleId="Heading2">
    <w:name w:val="heading 2"/>
    <w:basedOn w:val="Normal"/>
    <w:next w:val="BodyText"/>
    <w:link w:val="Heading2Char"/>
    <w:uiPriority w:val="9"/>
    <w:semiHidden/>
    <w:unhideWhenUsed/>
    <w:qFormat/>
    <w:rsid w:val="00E46010"/>
    <w:pPr>
      <w:keepNext/>
      <w:spacing w:before="200" w:after="120" w:line="240" w:lineRule="auto"/>
      <w:outlineLvl w:val="1"/>
    </w:pPr>
    <w:rPr>
      <w:rFonts w:ascii="Liberation Serif" w:eastAsia="Times New Roman" w:hAnsi="Liberation Serif" w:cs="Times New Roman"/>
      <w:b/>
      <w:bCs/>
      <w:kern w:val="2"/>
      <w:sz w:val="36"/>
      <w:szCs w:val="36"/>
      <w:lang w:val="en-US" w:eastAsia="zh-CN" w:bidi="hi-IN"/>
    </w:rPr>
  </w:style>
  <w:style w:type="paragraph" w:styleId="Heading3">
    <w:name w:val="heading 3"/>
    <w:basedOn w:val="Normal"/>
    <w:next w:val="Normal"/>
    <w:qFormat/>
    <w:pPr>
      <w:keepNext/>
      <w:keepLines/>
      <w:spacing w:before="160" w:after="80"/>
      <w:outlineLvl w:val="2"/>
    </w:pPr>
    <w:rPr>
      <w:rFonts w:eastAsia="Calibri"/>
      <w:color w:val="2F5496" w:themeColor="accent1" w:themeShade="BF"/>
      <w:sz w:val="28"/>
      <w:szCs w:val="28"/>
    </w:rPr>
  </w:style>
  <w:style w:type="paragraph" w:styleId="Heading4">
    <w:name w:val="heading 4"/>
    <w:basedOn w:val="Normal"/>
    <w:next w:val="Normal"/>
    <w:link w:val="Heading4Char"/>
    <w:uiPriority w:val="9"/>
    <w:semiHidden/>
    <w:unhideWhenUsed/>
    <w:qFormat/>
    <w:rsid w:val="00CD4F9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qFormat/>
    <w:pPr>
      <w:keepNext/>
      <w:keepLines/>
      <w:spacing w:before="80" w:after="40"/>
      <w:outlineLvl w:val="4"/>
    </w:pPr>
    <w:rPr>
      <w:rFonts w:eastAsia="Calibri"/>
      <w:color w:val="2F5496" w:themeColor="accent1" w:themeShade="BF"/>
    </w:rPr>
  </w:style>
  <w:style w:type="paragraph" w:styleId="Heading6">
    <w:name w:val="heading 6"/>
    <w:basedOn w:val="Normal"/>
    <w:next w:val="Normal"/>
    <w:qFormat/>
    <w:pPr>
      <w:keepNext/>
      <w:keepLines/>
      <w:spacing w:before="40" w:after="0"/>
      <w:outlineLvl w:val="5"/>
    </w:pPr>
    <w:rPr>
      <w:rFonts w:eastAsia="Calibri"/>
      <w:i/>
      <w:iCs/>
      <w:color w:val="595959" w:themeColor="dark1" w:themeTint="A6"/>
    </w:rPr>
  </w:style>
  <w:style w:type="paragraph" w:styleId="Heading7">
    <w:name w:val="heading 7"/>
    <w:basedOn w:val="Normal"/>
    <w:next w:val="Normal"/>
    <w:qFormat/>
    <w:pPr>
      <w:keepNext/>
      <w:keepLines/>
      <w:spacing w:before="40" w:after="0"/>
      <w:outlineLvl w:val="6"/>
    </w:pPr>
    <w:rPr>
      <w:rFonts w:eastAsia="Calibri"/>
      <w:color w:val="595959" w:themeColor="dark1" w:themeTint="A6"/>
    </w:rPr>
  </w:style>
  <w:style w:type="paragraph" w:styleId="Heading8">
    <w:name w:val="heading 8"/>
    <w:basedOn w:val="Normal"/>
    <w:next w:val="Normal"/>
    <w:qFormat/>
    <w:pPr>
      <w:keepNext/>
      <w:keepLines/>
      <w:spacing w:after="0"/>
      <w:outlineLvl w:val="7"/>
    </w:pPr>
    <w:rPr>
      <w:rFonts w:eastAsia="Calibri"/>
      <w:i/>
      <w:iCs/>
      <w:color w:val="272727" w:themeColor="dark1" w:themeTint="D8"/>
    </w:rPr>
  </w:style>
  <w:style w:type="paragraph" w:styleId="Heading9">
    <w:name w:val="heading 9"/>
    <w:basedOn w:val="Normal"/>
    <w:next w:val="Normal"/>
    <w:qFormat/>
    <w:pPr>
      <w:keepNext/>
      <w:keepLines/>
      <w:spacing w:after="0"/>
      <w:outlineLvl w:val="8"/>
    </w:pPr>
    <w:rPr>
      <w:rFonts w:eastAsia="Calibri"/>
      <w:color w:val="272727" w:themeColor="dark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D310F9"/>
  </w:style>
  <w:style w:type="character" w:customStyle="1" w:styleId="FooterChar">
    <w:name w:val="Footer Char"/>
    <w:basedOn w:val="DefaultParagraphFont"/>
    <w:link w:val="Footer"/>
    <w:uiPriority w:val="99"/>
    <w:qFormat/>
    <w:rsid w:val="00D310F9"/>
  </w:style>
  <w:style w:type="character" w:customStyle="1" w:styleId="BodyTextChar">
    <w:name w:val="Body Text Char"/>
    <w:basedOn w:val="DefaultParagraphFont"/>
    <w:link w:val="BodyText"/>
    <w:qFormat/>
    <w:rsid w:val="00E46010"/>
    <w:rPr>
      <w:rFonts w:ascii="Liberation Serif" w:eastAsia="NSimSun" w:hAnsi="Liberation Serif" w:cs="Arial"/>
      <w:kern w:val="2"/>
      <w:sz w:val="24"/>
      <w:szCs w:val="24"/>
      <w:lang w:val="en-US" w:eastAsia="zh-CN" w:bidi="hi-IN"/>
    </w:rPr>
  </w:style>
  <w:style w:type="character" w:customStyle="1" w:styleId="Heading2Char">
    <w:name w:val="Heading 2 Char"/>
    <w:basedOn w:val="DefaultParagraphFont"/>
    <w:link w:val="Heading2"/>
    <w:uiPriority w:val="9"/>
    <w:semiHidden/>
    <w:qFormat/>
    <w:rsid w:val="00E46010"/>
    <w:rPr>
      <w:rFonts w:ascii="Liberation Serif" w:eastAsia="Times New Roman" w:hAnsi="Liberation Serif" w:cs="Times New Roman"/>
      <w:b/>
      <w:bCs/>
      <w:kern w:val="2"/>
      <w:sz w:val="36"/>
      <w:szCs w:val="36"/>
      <w:lang w:val="en-US" w:eastAsia="zh-CN" w:bidi="hi-IN"/>
    </w:rPr>
  </w:style>
  <w:style w:type="character" w:customStyle="1" w:styleId="apple-tab-span">
    <w:name w:val="apple-tab-span"/>
    <w:basedOn w:val="DefaultParagraphFont"/>
    <w:qFormat/>
    <w:rsid w:val="000F46BC"/>
  </w:style>
  <w:style w:type="character" w:customStyle="1" w:styleId="sc">
    <w:name w:val="sc"/>
    <w:basedOn w:val="DefaultParagraphFont"/>
    <w:qFormat/>
    <w:rsid w:val="005B19BF"/>
  </w:style>
  <w:style w:type="character" w:styleId="Hyperlink">
    <w:name w:val="Hyperlink"/>
    <w:basedOn w:val="DefaultParagraphFont"/>
    <w:uiPriority w:val="99"/>
    <w:unhideWhenUsed/>
    <w:rsid w:val="00856229"/>
    <w:rPr>
      <w:color w:val="0563C1" w:themeColor="hyperlink"/>
      <w:u w:val="single"/>
    </w:rPr>
  </w:style>
  <w:style w:type="character" w:customStyle="1" w:styleId="smallcaps">
    <w:name w:val="smallcaps"/>
    <w:basedOn w:val="DefaultParagraphFont"/>
    <w:qFormat/>
    <w:rsid w:val="00C27479"/>
  </w:style>
  <w:style w:type="character" w:styleId="Strong">
    <w:name w:val="Strong"/>
    <w:basedOn w:val="DefaultParagraphFont"/>
    <w:uiPriority w:val="22"/>
    <w:qFormat/>
    <w:rsid w:val="004565C6"/>
    <w:rPr>
      <w:b/>
      <w:bCs/>
    </w:rPr>
  </w:style>
  <w:style w:type="character" w:customStyle="1" w:styleId="Heading4Char">
    <w:name w:val="Heading 4 Char"/>
    <w:basedOn w:val="DefaultParagraphFont"/>
    <w:link w:val="Heading4"/>
    <w:uiPriority w:val="9"/>
    <w:semiHidden/>
    <w:qFormat/>
    <w:rsid w:val="00CD4F91"/>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qFormat/>
    <w:rPr>
      <w:color w:val="605E5C"/>
      <w:shd w:val="clear" w:color="auto" w:fill="E1DFDD"/>
    </w:rPr>
  </w:style>
  <w:style w:type="character" w:styleId="IntenseReference">
    <w:name w:val="Intense Reference"/>
    <w:basedOn w:val="DefaultParagraphFont"/>
    <w:qFormat/>
    <w:rPr>
      <w:b/>
      <w:bCs/>
      <w:smallCaps/>
      <w:color w:val="2F5496" w:themeColor="accent1" w:themeShade="BF"/>
      <w:spacing w:val="5"/>
    </w:rPr>
  </w:style>
  <w:style w:type="character" w:customStyle="1" w:styleId="IntenseQuoteChar">
    <w:name w:val="Intense Quote Char"/>
    <w:basedOn w:val="DefaultParagraphFont"/>
    <w:qFormat/>
    <w:rPr>
      <w:i/>
      <w:iCs/>
      <w:color w:val="2F5496" w:themeColor="accent1" w:themeShade="BF"/>
    </w:rPr>
  </w:style>
  <w:style w:type="character" w:styleId="IntenseEmphasis">
    <w:name w:val="Intense Emphasis"/>
    <w:basedOn w:val="DefaultParagraphFont"/>
    <w:qFormat/>
    <w:rPr>
      <w:i/>
      <w:iCs/>
      <w:color w:val="2F5496" w:themeColor="accent1" w:themeShade="BF"/>
    </w:rPr>
  </w:style>
  <w:style w:type="character" w:customStyle="1" w:styleId="QuoteChar">
    <w:name w:val="Quote Char"/>
    <w:basedOn w:val="DefaultParagraphFont"/>
    <w:qFormat/>
    <w:rPr>
      <w:i/>
      <w:iCs/>
      <w:color w:val="404040" w:themeColor="dark1" w:themeTint="BF"/>
    </w:rPr>
  </w:style>
  <w:style w:type="character" w:customStyle="1" w:styleId="SubtitleChar">
    <w:name w:val="Subtitle Char"/>
    <w:basedOn w:val="DefaultParagraphFont"/>
    <w:qFormat/>
    <w:rPr>
      <w:rFonts w:eastAsia="Calibri"/>
      <w:color w:val="595959" w:themeColor="dark1" w:themeTint="A6"/>
      <w:spacing w:val="15"/>
      <w:sz w:val="28"/>
      <w:szCs w:val="28"/>
    </w:rPr>
  </w:style>
  <w:style w:type="character" w:customStyle="1" w:styleId="TitleChar">
    <w:name w:val="Title Char"/>
    <w:basedOn w:val="DefaultParagraphFont"/>
    <w:qFormat/>
    <w:rPr>
      <w:rFonts w:ascii="Aptos Display" w:eastAsia="Calibri" w:hAnsi="Aptos Display"/>
      <w:spacing w:val="-10"/>
      <w:kern w:val="2"/>
      <w:sz w:val="56"/>
      <w:szCs w:val="56"/>
    </w:rPr>
  </w:style>
  <w:style w:type="character" w:customStyle="1" w:styleId="Heading9Char">
    <w:name w:val="Heading 9 Char"/>
    <w:basedOn w:val="DefaultParagraphFont"/>
    <w:qFormat/>
    <w:rPr>
      <w:rFonts w:eastAsia="Calibri"/>
      <w:color w:val="272727" w:themeColor="dark1" w:themeTint="D8"/>
    </w:rPr>
  </w:style>
  <w:style w:type="character" w:customStyle="1" w:styleId="Heading8Char">
    <w:name w:val="Heading 8 Char"/>
    <w:basedOn w:val="DefaultParagraphFont"/>
    <w:qFormat/>
    <w:rPr>
      <w:rFonts w:eastAsia="Calibri"/>
      <w:i/>
      <w:iCs/>
      <w:color w:val="272727" w:themeColor="dark1" w:themeTint="D8"/>
    </w:rPr>
  </w:style>
  <w:style w:type="character" w:customStyle="1" w:styleId="Heading7Char">
    <w:name w:val="Heading 7 Char"/>
    <w:basedOn w:val="DefaultParagraphFont"/>
    <w:qFormat/>
    <w:rPr>
      <w:rFonts w:eastAsia="Calibri"/>
      <w:color w:val="595959" w:themeColor="dark1" w:themeTint="A6"/>
    </w:rPr>
  </w:style>
  <w:style w:type="character" w:customStyle="1" w:styleId="Heading6Char">
    <w:name w:val="Heading 6 Char"/>
    <w:basedOn w:val="DefaultParagraphFont"/>
    <w:qFormat/>
    <w:rPr>
      <w:rFonts w:eastAsia="Calibri"/>
      <w:i/>
      <w:iCs/>
      <w:color w:val="595959" w:themeColor="dark1" w:themeTint="A6"/>
    </w:rPr>
  </w:style>
  <w:style w:type="character" w:customStyle="1" w:styleId="Heading5Char">
    <w:name w:val="Heading 5 Char"/>
    <w:basedOn w:val="DefaultParagraphFont"/>
    <w:qFormat/>
    <w:rPr>
      <w:rFonts w:eastAsia="Calibri"/>
      <w:color w:val="2F5496" w:themeColor="accent1" w:themeShade="BF"/>
    </w:rPr>
  </w:style>
  <w:style w:type="character" w:customStyle="1" w:styleId="Heading3Char">
    <w:name w:val="Heading 3 Char"/>
    <w:basedOn w:val="DefaultParagraphFont"/>
    <w:qFormat/>
    <w:rPr>
      <w:rFonts w:eastAsia="Calibri"/>
      <w:color w:val="2F5496" w:themeColor="accent1" w:themeShade="BF"/>
      <w:sz w:val="28"/>
      <w:szCs w:val="28"/>
    </w:rPr>
  </w:style>
  <w:style w:type="character" w:customStyle="1" w:styleId="Heading1Char">
    <w:name w:val="Heading 1 Char"/>
    <w:basedOn w:val="DefaultParagraphFont"/>
    <w:qFormat/>
    <w:rPr>
      <w:rFonts w:ascii="Aptos Display" w:eastAsia="Calibri" w:hAnsi="Aptos Display"/>
      <w:color w:val="2F5496" w:themeColor="accent1" w:themeShade="BF"/>
      <w:sz w:val="40"/>
      <w:szCs w:val="4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nhideWhenUsed/>
    <w:rsid w:val="00E46010"/>
    <w:pPr>
      <w:spacing w:after="140" w:line="276" w:lineRule="auto"/>
    </w:pPr>
    <w:rPr>
      <w:rFonts w:ascii="Liberation Serif" w:eastAsia="NSimSun" w:hAnsi="Liberation Serif" w:cs="Arial"/>
      <w:kern w:val="2"/>
      <w:sz w:val="24"/>
      <w:szCs w:val="24"/>
      <w:lang w:val="en-US" w:eastAsia="zh-CN" w:bidi="hi-IN"/>
    </w:rPr>
  </w:style>
  <w:style w:type="paragraph" w:styleId="List">
    <w:name w:val="List"/>
    <w:basedOn w:val="BodyText"/>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D310F9"/>
    <w:pPr>
      <w:tabs>
        <w:tab w:val="center" w:pos="4513"/>
        <w:tab w:val="right" w:pos="9026"/>
      </w:tabs>
      <w:spacing w:after="0" w:line="240" w:lineRule="auto"/>
    </w:pPr>
  </w:style>
  <w:style w:type="paragraph" w:styleId="Footer">
    <w:name w:val="footer"/>
    <w:basedOn w:val="Normal"/>
    <w:link w:val="FooterChar"/>
    <w:uiPriority w:val="99"/>
    <w:unhideWhenUsed/>
    <w:rsid w:val="00D310F9"/>
    <w:pPr>
      <w:tabs>
        <w:tab w:val="center" w:pos="4513"/>
        <w:tab w:val="right" w:pos="9026"/>
      </w:tabs>
      <w:spacing w:after="0" w:line="240" w:lineRule="auto"/>
    </w:pPr>
  </w:style>
  <w:style w:type="paragraph" w:styleId="ListParagraph">
    <w:name w:val="List Paragraph"/>
    <w:basedOn w:val="Normal"/>
    <w:uiPriority w:val="34"/>
    <w:qFormat/>
    <w:rsid w:val="000E4463"/>
    <w:pPr>
      <w:ind w:left="720"/>
      <w:contextualSpacing/>
    </w:pPr>
  </w:style>
  <w:style w:type="paragraph" w:styleId="NormalWeb">
    <w:name w:val="Normal (Web)"/>
    <w:basedOn w:val="Normal"/>
    <w:uiPriority w:val="99"/>
    <w:semiHidden/>
    <w:unhideWhenUsed/>
    <w:qFormat/>
    <w:rsid w:val="000F46BC"/>
    <w:pPr>
      <w:spacing w:beforeAutospacing="1" w:afterAutospacing="1" w:line="240" w:lineRule="auto"/>
    </w:pPr>
    <w:rPr>
      <w:rFonts w:ascii="Times New Roman" w:eastAsia="Times New Roman" w:hAnsi="Times New Roman" w:cs="Times New Roman"/>
      <w:sz w:val="24"/>
      <w:szCs w:val="24"/>
      <w:lang w:eastAsia="en-AU"/>
    </w:rPr>
  </w:style>
  <w:style w:type="paragraph" w:customStyle="1" w:styleId="spverse">
    <w:name w:val="spverse"/>
    <w:basedOn w:val="Normal"/>
    <w:qFormat/>
    <w:rsid w:val="008620A8"/>
    <w:pPr>
      <w:spacing w:beforeAutospacing="1"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83614F"/>
    <w:rPr>
      <w:rFonts w:ascii="Calibri" w:eastAsia="Calibri" w:hAnsi="Calibri"/>
      <w:kern w:val="2"/>
      <w14:ligatures w14:val="standardContextual"/>
    </w:rPr>
  </w:style>
  <w:style w:type="paragraph" w:customStyle="1" w:styleId="spverse1">
    <w:name w:val="spverse1"/>
    <w:basedOn w:val="Normal"/>
    <w:qFormat/>
    <w:rsid w:val="00C27479"/>
    <w:pPr>
      <w:spacing w:beforeAutospacing="1" w:afterAutospacing="1" w:line="240" w:lineRule="auto"/>
    </w:pPr>
    <w:rPr>
      <w:rFonts w:ascii="Times New Roman" w:eastAsiaTheme="minorEastAsia" w:hAnsi="Times New Roman" w:cs="Times New Roman"/>
      <w:sz w:val="24"/>
      <w:szCs w:val="24"/>
      <w:lang w:eastAsia="en-AU"/>
    </w:rPr>
  </w:style>
  <w:style w:type="paragraph" w:customStyle="1" w:styleId="s3">
    <w:name w:val="s3"/>
    <w:basedOn w:val="Normal"/>
    <w:qFormat/>
    <w:rsid w:val="003F15E5"/>
    <w:pPr>
      <w:spacing w:beforeAutospacing="1" w:afterAutospacing="1" w:line="240" w:lineRule="auto"/>
    </w:pPr>
    <w:rPr>
      <w:rFonts w:ascii="Times New Roman" w:eastAsiaTheme="minorEastAsia" w:hAnsi="Times New Roman" w:cs="Times New Roman"/>
      <w:sz w:val="24"/>
      <w:szCs w:val="24"/>
      <w:lang w:eastAsia="en-AU"/>
    </w:rPr>
  </w:style>
  <w:style w:type="paragraph" w:customStyle="1" w:styleId="FrameContents">
    <w:name w:val="Frame Contents"/>
    <w:basedOn w:val="Normal"/>
    <w:qFormat/>
  </w:style>
  <w:style w:type="paragraph" w:customStyle="1" w:styleId="FrameContentsuser">
    <w:name w:val="Frame Contents (user)"/>
    <w:basedOn w:val="Normal"/>
    <w:qFormat/>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jc w:val="center"/>
    </w:pPr>
    <w:rPr>
      <w:i/>
      <w:iCs/>
      <w:color w:val="2F5496" w:themeColor="accent1" w:themeShade="BF"/>
    </w:rPr>
  </w:style>
  <w:style w:type="paragraph" w:styleId="Quote">
    <w:name w:val="Quote"/>
    <w:basedOn w:val="Normal"/>
    <w:next w:val="Normal"/>
    <w:qFormat/>
    <w:pPr>
      <w:spacing w:before="160"/>
      <w:jc w:val="center"/>
    </w:pPr>
    <w:rPr>
      <w:i/>
      <w:iCs/>
      <w:color w:val="404040" w:themeColor="dark1" w:themeTint="BF"/>
    </w:rPr>
  </w:style>
  <w:style w:type="paragraph" w:styleId="Subtitle">
    <w:name w:val="Subtitle"/>
    <w:basedOn w:val="Normal"/>
    <w:next w:val="Normal"/>
    <w:qFormat/>
    <w:rPr>
      <w:rFonts w:eastAsia="Calibri"/>
      <w:color w:val="595959" w:themeColor="dark1" w:themeTint="A6"/>
      <w:spacing w:val="15"/>
      <w:sz w:val="28"/>
      <w:szCs w:val="28"/>
    </w:rPr>
  </w:style>
  <w:style w:type="paragraph" w:styleId="Title">
    <w:name w:val="Title"/>
    <w:basedOn w:val="Normal"/>
    <w:next w:val="Normal"/>
    <w:qFormat/>
    <w:pPr>
      <w:spacing w:after="80" w:line="240" w:lineRule="auto"/>
      <w:contextualSpacing/>
    </w:pPr>
    <w:rPr>
      <w:rFonts w:ascii="Aptos Display" w:eastAsia="Calibri" w:hAnsi="Aptos Display"/>
      <w:spacing w:val="-10"/>
      <w:kern w:val="2"/>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ishopsoffice@adelaideanglican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A412D-D359-4B50-B936-858DEC532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1315</Words>
  <Characters>7499</Characters>
  <Application>Microsoft Office Word</Application>
  <DocSecurity>0</DocSecurity>
  <Lines>62</Lines>
  <Paragraphs>17</Paragraphs>
  <ScaleCrop>false</ScaleCrop>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Trenowden</dc:creator>
  <dc:description/>
  <cp:lastModifiedBy>Catherine Thomson</cp:lastModifiedBy>
  <cp:revision>2</cp:revision>
  <cp:lastPrinted>2025-12-23T09:19:00Z</cp:lastPrinted>
  <dcterms:created xsi:type="dcterms:W3CDTF">2026-02-14T04:48:00Z</dcterms:created>
  <dcterms:modified xsi:type="dcterms:W3CDTF">2026-02-14T04:48:00Z</dcterms:modified>
  <dc:language>en-US</dc:language>
</cp:coreProperties>
</file>